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23DC" w:rsidTr="007F23DC">
        <w:tc>
          <w:tcPr>
            <w:tcW w:w="9778" w:type="dxa"/>
          </w:tcPr>
          <w:p w:rsidR="007F23DC" w:rsidRPr="007F23DC" w:rsidRDefault="007F23DC" w:rsidP="0083687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b/>
                <w:sz w:val="22"/>
                <w:szCs w:val="22"/>
              </w:rPr>
              <w:t>Fondo di solidarietà per il sostegno del reddito dell’occupazione e della riconversione e riqualificazione professionale del personale dipendente dalle imprese assicuratrici</w:t>
            </w:r>
          </w:p>
        </w:tc>
      </w:tr>
      <w:tr w:rsidR="007F23DC" w:rsidTr="007F23DC">
        <w:tc>
          <w:tcPr>
            <w:tcW w:w="9778" w:type="dxa"/>
          </w:tcPr>
          <w:p w:rsidR="007F23DC" w:rsidRPr="007F23DC" w:rsidRDefault="007F23DC" w:rsidP="007F23DC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 n. 56/2015</w:t>
            </w:r>
          </w:p>
        </w:tc>
      </w:tr>
    </w:tbl>
    <w:p w:rsidR="007F23DC" w:rsidRDefault="007F23DC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7F23DC" w:rsidTr="002B5744">
        <w:tc>
          <w:tcPr>
            <w:tcW w:w="2802" w:type="dxa"/>
          </w:tcPr>
          <w:p w:rsidR="007F23DC" w:rsidRDefault="007F23DC" w:rsidP="0083687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7F23DC" w:rsidRDefault="007F23DC" w:rsidP="007F23DC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65275">
              <w:rPr>
                <w:sz w:val="22"/>
                <w:szCs w:val="22"/>
              </w:rPr>
              <w:t>0,30% (0,2% a carico del datore di lavoro e lo 0,1% a carico dei lavoratori)</w:t>
            </w:r>
          </w:p>
        </w:tc>
      </w:tr>
      <w:tr w:rsidR="002B5744" w:rsidTr="002B5744">
        <w:tc>
          <w:tcPr>
            <w:tcW w:w="2802" w:type="dxa"/>
          </w:tcPr>
          <w:p w:rsidR="002B5744" w:rsidRDefault="002B5744" w:rsidP="002B5744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2B5744" w:rsidRPr="00C65275" w:rsidRDefault="002B5744" w:rsidP="007F23DC">
            <w:pPr>
              <w:spacing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C65275">
              <w:rPr>
                <w:sz w:val="22"/>
                <w:szCs w:val="22"/>
              </w:rPr>
              <w:t>retribuzione</w:t>
            </w:r>
            <w:proofErr w:type="gramEnd"/>
            <w:r w:rsidRPr="00C65275">
              <w:rPr>
                <w:sz w:val="22"/>
                <w:szCs w:val="22"/>
              </w:rPr>
              <w:t xml:space="preserve"> imponibile ai fini previdenziali di tutti i lavoratori dipendenti con contratto a tempo indeterminato, esclusi i dirigenti</w:t>
            </w:r>
          </w:p>
        </w:tc>
      </w:tr>
      <w:tr w:rsidR="007F23DC" w:rsidTr="002B5744">
        <w:tc>
          <w:tcPr>
            <w:tcW w:w="2802" w:type="dxa"/>
          </w:tcPr>
          <w:p w:rsidR="007F23DC" w:rsidRDefault="007F23DC" w:rsidP="0083687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7F23DC" w:rsidRDefault="007F23DC" w:rsidP="0083687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2V da gennaio 2014</w:t>
            </w:r>
          </w:p>
        </w:tc>
      </w:tr>
    </w:tbl>
    <w:p w:rsidR="007F23DC" w:rsidRDefault="007F23DC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p w:rsidR="007F23DC" w:rsidRDefault="007F23DC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23DC" w:rsidTr="008242B6">
        <w:tc>
          <w:tcPr>
            <w:tcW w:w="9778" w:type="dxa"/>
          </w:tcPr>
          <w:p w:rsidR="007F23DC" w:rsidRPr="00683797" w:rsidRDefault="007F23DC" w:rsidP="007F23DC">
            <w:pPr>
              <w:shd w:val="clear" w:color="auto" w:fill="FFFFFF"/>
              <w:spacing w:line="240" w:lineRule="auto"/>
              <w:rPr>
                <w:rFonts w:eastAsia="Times New Roman"/>
                <w:b/>
                <w:sz w:val="22"/>
                <w:szCs w:val="22"/>
              </w:rPr>
            </w:pPr>
            <w:r w:rsidRPr="00683797">
              <w:rPr>
                <w:rFonts w:eastAsia="Times New Roman"/>
                <w:b/>
                <w:sz w:val="22"/>
                <w:szCs w:val="22"/>
              </w:rPr>
              <w:t>Fondo di Solidarietà per il personale delle Poste italiane S.P.A.</w:t>
            </w:r>
          </w:p>
          <w:p w:rsidR="007F23DC" w:rsidRPr="00683797" w:rsidRDefault="007F23DC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F23DC" w:rsidTr="008242B6">
        <w:tc>
          <w:tcPr>
            <w:tcW w:w="9778" w:type="dxa"/>
          </w:tcPr>
          <w:p w:rsidR="007F23DC" w:rsidRPr="00683797" w:rsidRDefault="007F23DC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683797">
              <w:rPr>
                <w:rFonts w:eastAsia="Times New Roman"/>
                <w:sz w:val="22"/>
                <w:szCs w:val="22"/>
              </w:rPr>
              <w:t xml:space="preserve">Circolare n. </w:t>
            </w:r>
            <w:r w:rsidRPr="00683797">
              <w:rPr>
                <w:sz w:val="22"/>
                <w:szCs w:val="22"/>
              </w:rPr>
              <w:t>95/2015</w:t>
            </w:r>
          </w:p>
        </w:tc>
      </w:tr>
    </w:tbl>
    <w:p w:rsidR="007F23DC" w:rsidRDefault="007F23DC" w:rsidP="007F23DC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7F23DC" w:rsidTr="002B5744">
        <w:tc>
          <w:tcPr>
            <w:tcW w:w="2802" w:type="dxa"/>
          </w:tcPr>
          <w:p w:rsidR="007F23DC" w:rsidRDefault="007F23DC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7F23DC" w:rsidRDefault="007F23DC" w:rsidP="007F23DC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65275">
              <w:rPr>
                <w:sz w:val="22"/>
                <w:szCs w:val="22"/>
              </w:rPr>
              <w:t>0,50% (0,333% a carico del datore di lavoro e lo 0,167% a carico dei lavoratori)</w:t>
            </w:r>
          </w:p>
        </w:tc>
      </w:tr>
      <w:tr w:rsidR="002B5744" w:rsidTr="002B5744">
        <w:tc>
          <w:tcPr>
            <w:tcW w:w="2802" w:type="dxa"/>
          </w:tcPr>
          <w:p w:rsidR="002B5744" w:rsidRDefault="002B5744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2B5744" w:rsidRPr="00C65275" w:rsidRDefault="002B5744" w:rsidP="007F23DC">
            <w:pPr>
              <w:spacing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C65275">
              <w:rPr>
                <w:sz w:val="22"/>
                <w:szCs w:val="22"/>
              </w:rPr>
              <w:t>retribuzione</w:t>
            </w:r>
            <w:proofErr w:type="gramEnd"/>
            <w:r w:rsidRPr="00C65275">
              <w:rPr>
                <w:sz w:val="22"/>
                <w:szCs w:val="22"/>
              </w:rPr>
              <w:t xml:space="preserve"> imponibile ai fini previdenziali di tutti i lavoratori dipendenti con contratto a tempo indeterminato, esclusi i dirigenti</w:t>
            </w:r>
          </w:p>
        </w:tc>
      </w:tr>
      <w:tr w:rsidR="007F23DC" w:rsidTr="002B5744">
        <w:tc>
          <w:tcPr>
            <w:tcW w:w="2802" w:type="dxa"/>
          </w:tcPr>
          <w:p w:rsidR="007F23DC" w:rsidRDefault="007F23DC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7F23DC" w:rsidRDefault="007F23DC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3R da gennaio 2014</w:t>
            </w:r>
          </w:p>
        </w:tc>
      </w:tr>
    </w:tbl>
    <w:p w:rsidR="007F23DC" w:rsidRDefault="007F23DC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23DC" w:rsidTr="008242B6">
        <w:tc>
          <w:tcPr>
            <w:tcW w:w="9778" w:type="dxa"/>
          </w:tcPr>
          <w:p w:rsidR="007F23DC" w:rsidRPr="00683797" w:rsidRDefault="00012C8D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Fondo di Solidarietà </w:t>
            </w:r>
            <w:r w:rsidR="007F23DC" w:rsidRPr="00683797">
              <w:rPr>
                <w:rFonts w:eastAsia="Times New Roman"/>
                <w:b/>
                <w:sz w:val="22"/>
                <w:szCs w:val="22"/>
              </w:rPr>
              <w:t>per il personale del Credito Cooperativo</w:t>
            </w:r>
            <w:r w:rsidR="007F23DC" w:rsidRPr="00683797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7F23DC" w:rsidTr="008242B6">
        <w:tc>
          <w:tcPr>
            <w:tcW w:w="9778" w:type="dxa"/>
          </w:tcPr>
          <w:p w:rsidR="007F23DC" w:rsidRPr="007F23DC" w:rsidRDefault="007F23DC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 xml:space="preserve">Circolare n. </w:t>
            </w:r>
            <w:r w:rsidRPr="00C65275">
              <w:rPr>
                <w:rFonts w:eastAsia="Calibri"/>
                <w:sz w:val="22"/>
                <w:szCs w:val="22"/>
                <w:lang w:eastAsia="en-US"/>
              </w:rPr>
              <w:t>104/2015</w:t>
            </w:r>
          </w:p>
        </w:tc>
      </w:tr>
    </w:tbl>
    <w:p w:rsidR="007F23DC" w:rsidRDefault="007F23DC" w:rsidP="007F23DC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7F23DC" w:rsidTr="002B5744">
        <w:tc>
          <w:tcPr>
            <w:tcW w:w="2802" w:type="dxa"/>
          </w:tcPr>
          <w:p w:rsidR="007F23DC" w:rsidRDefault="007F23DC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7F23DC" w:rsidRDefault="007F23DC" w:rsidP="007F23DC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65275">
              <w:rPr>
                <w:rFonts w:eastAsia="Calibri"/>
                <w:sz w:val="22"/>
                <w:szCs w:val="22"/>
                <w:lang w:eastAsia="en-US"/>
              </w:rPr>
              <w:t>0,36% (0,24% a carico del datore di lavoro e lo 0,12% a carico dei lavoratori)</w:t>
            </w:r>
          </w:p>
        </w:tc>
      </w:tr>
      <w:tr w:rsidR="002B5744" w:rsidTr="002B5744">
        <w:tc>
          <w:tcPr>
            <w:tcW w:w="2802" w:type="dxa"/>
          </w:tcPr>
          <w:p w:rsidR="002B5744" w:rsidRDefault="002B5744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2B5744" w:rsidRPr="00C65275" w:rsidRDefault="002B5744" w:rsidP="007F23DC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65275">
              <w:rPr>
                <w:rFonts w:eastAsia="Calibri"/>
                <w:sz w:val="22"/>
                <w:szCs w:val="22"/>
                <w:lang w:eastAsia="en-US"/>
              </w:rPr>
              <w:t>retribuzione</w:t>
            </w:r>
            <w:proofErr w:type="gramEnd"/>
            <w:r w:rsidRPr="00C65275">
              <w:rPr>
                <w:rFonts w:eastAsia="Calibri"/>
                <w:sz w:val="22"/>
                <w:szCs w:val="22"/>
                <w:lang w:eastAsia="en-US"/>
              </w:rPr>
              <w:t xml:space="preserve"> imponibile ai fini previdenziali di tutti i lavoratori dipendenti con contratto a tempo indeterminato, compresi i dirigenti</w:t>
            </w:r>
          </w:p>
        </w:tc>
      </w:tr>
      <w:tr w:rsidR="007F23DC" w:rsidTr="002B5744">
        <w:tc>
          <w:tcPr>
            <w:tcW w:w="2802" w:type="dxa"/>
          </w:tcPr>
          <w:p w:rsidR="007F23DC" w:rsidRDefault="007F23DC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7F23DC" w:rsidRDefault="007F23DC" w:rsidP="007F23DC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3F da gennaio 2014</w:t>
            </w:r>
          </w:p>
        </w:tc>
      </w:tr>
    </w:tbl>
    <w:p w:rsidR="007F23DC" w:rsidRDefault="007F23DC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p w:rsidR="007F23DC" w:rsidRDefault="007F23DC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5744" w:rsidTr="008242B6">
        <w:tc>
          <w:tcPr>
            <w:tcW w:w="9778" w:type="dxa"/>
          </w:tcPr>
          <w:p w:rsidR="002B5744" w:rsidRPr="00683797" w:rsidRDefault="00012C8D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Fondo di Solidarietà </w:t>
            </w:r>
            <w:r w:rsidR="002B5744" w:rsidRPr="00683797">
              <w:rPr>
                <w:rFonts w:eastAsia="Times New Roman"/>
                <w:b/>
                <w:sz w:val="22"/>
                <w:szCs w:val="22"/>
              </w:rPr>
              <w:t xml:space="preserve">per il personale </w:t>
            </w:r>
            <w:r>
              <w:rPr>
                <w:rFonts w:eastAsia="Times New Roman"/>
                <w:b/>
                <w:sz w:val="22"/>
                <w:szCs w:val="22"/>
              </w:rPr>
              <w:t>del Credito</w:t>
            </w:r>
          </w:p>
        </w:tc>
      </w:tr>
      <w:tr w:rsidR="002B5744" w:rsidTr="008242B6">
        <w:tc>
          <w:tcPr>
            <w:tcW w:w="9778" w:type="dxa"/>
          </w:tcPr>
          <w:p w:rsidR="002B5744" w:rsidRPr="007F23DC" w:rsidRDefault="002B5744" w:rsidP="002B5744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 n.</w:t>
            </w:r>
            <w:r>
              <w:rPr>
                <w:rFonts w:eastAsia="Times New Roman"/>
                <w:sz w:val="22"/>
                <w:szCs w:val="22"/>
              </w:rPr>
              <w:t xml:space="preserve"> 9</w:t>
            </w:r>
            <w:r w:rsidRPr="00C65275">
              <w:rPr>
                <w:rFonts w:eastAsia="Calibri"/>
                <w:sz w:val="22"/>
                <w:szCs w:val="22"/>
                <w:lang w:eastAsia="en-US"/>
              </w:rPr>
              <w:t>0/2015</w:t>
            </w:r>
          </w:p>
        </w:tc>
      </w:tr>
    </w:tbl>
    <w:p w:rsidR="002B5744" w:rsidRDefault="002B5744" w:rsidP="002B5744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2B5744" w:rsidTr="008242B6">
        <w:tc>
          <w:tcPr>
            <w:tcW w:w="2802" w:type="dxa"/>
          </w:tcPr>
          <w:p w:rsidR="002B5744" w:rsidRDefault="002B5744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2B5744" w:rsidRDefault="002B5744" w:rsidP="002B5744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65275">
              <w:rPr>
                <w:rFonts w:eastAsia="Calibri"/>
                <w:sz w:val="22"/>
                <w:szCs w:val="22"/>
                <w:lang w:eastAsia="en-US"/>
              </w:rPr>
              <w:t>0,20% (0,133% a carico del datore di lavoro e lo 0,067% a carico dei lavoratori)</w:t>
            </w:r>
          </w:p>
        </w:tc>
      </w:tr>
      <w:tr w:rsidR="002B5744" w:rsidTr="008242B6">
        <w:tc>
          <w:tcPr>
            <w:tcW w:w="2802" w:type="dxa"/>
          </w:tcPr>
          <w:p w:rsidR="002B5744" w:rsidRDefault="002B5744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2B5744" w:rsidRPr="00C65275" w:rsidRDefault="002B5744" w:rsidP="008242B6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65275">
              <w:rPr>
                <w:rFonts w:eastAsia="Calibri"/>
                <w:sz w:val="22"/>
                <w:szCs w:val="22"/>
                <w:lang w:eastAsia="en-US"/>
              </w:rPr>
              <w:t>retribuzione</w:t>
            </w:r>
            <w:proofErr w:type="gramEnd"/>
            <w:r w:rsidRPr="00C65275">
              <w:rPr>
                <w:rFonts w:eastAsia="Calibri"/>
                <w:sz w:val="22"/>
                <w:szCs w:val="22"/>
                <w:lang w:eastAsia="en-US"/>
              </w:rPr>
              <w:t xml:space="preserve"> imponibile ai fini previdenziali di tutti i lavoratori dipendenti con contratto a tempo indeterminato, compresi i dirigenti</w:t>
            </w:r>
          </w:p>
        </w:tc>
      </w:tr>
      <w:tr w:rsidR="002B5744" w:rsidTr="008242B6">
        <w:tc>
          <w:tcPr>
            <w:tcW w:w="2802" w:type="dxa"/>
          </w:tcPr>
          <w:p w:rsidR="002B5744" w:rsidRDefault="002B5744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2B5744" w:rsidRDefault="002B5744" w:rsidP="002B5744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3D da luglio 2014</w:t>
            </w:r>
          </w:p>
        </w:tc>
      </w:tr>
    </w:tbl>
    <w:p w:rsidR="002B5744" w:rsidRDefault="002B5744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p w:rsidR="00683797" w:rsidRDefault="00683797" w:rsidP="00836873">
      <w:pPr>
        <w:spacing w:line="240" w:lineRule="auto"/>
        <w:jc w:val="both"/>
        <w:rPr>
          <w:rStyle w:val="Enfasigrassetto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C70" w:rsidTr="00C51D0A">
        <w:tc>
          <w:tcPr>
            <w:tcW w:w="9778" w:type="dxa"/>
          </w:tcPr>
          <w:p w:rsidR="002A7C70" w:rsidRPr="00683797" w:rsidRDefault="002A7C70" w:rsidP="002A7C70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A7C70">
              <w:rPr>
                <w:rStyle w:val="Enfasigrassetto"/>
                <w:sz w:val="22"/>
                <w:szCs w:val="22"/>
              </w:rPr>
              <w:t>Fondo speciale per il sostegno del reddito e dell’occupazione e della riconversione e riqualificazione professionale del personale del settore del trasporto aereo</w:t>
            </w:r>
          </w:p>
        </w:tc>
      </w:tr>
      <w:tr w:rsidR="002A7C70" w:rsidTr="00C51D0A">
        <w:tc>
          <w:tcPr>
            <w:tcW w:w="9778" w:type="dxa"/>
          </w:tcPr>
          <w:p w:rsidR="002A7C70" w:rsidRPr="007F23DC" w:rsidRDefault="002A7C70" w:rsidP="002A7C70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>
              <w:rPr>
                <w:rFonts w:eastAsia="Times New Roman"/>
                <w:sz w:val="22"/>
                <w:szCs w:val="22"/>
              </w:rPr>
              <w:t xml:space="preserve"> 1</w:t>
            </w:r>
            <w:r>
              <w:rPr>
                <w:rFonts w:eastAsia="Times New Roman"/>
                <w:sz w:val="22"/>
                <w:szCs w:val="22"/>
              </w:rPr>
              <w:t>08/2005</w:t>
            </w:r>
          </w:p>
        </w:tc>
      </w:tr>
    </w:tbl>
    <w:p w:rsidR="002A7C70" w:rsidRDefault="002A7C70" w:rsidP="002A7C70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2A7C70" w:rsidTr="00C51D0A">
        <w:tc>
          <w:tcPr>
            <w:tcW w:w="2802" w:type="dxa"/>
          </w:tcPr>
          <w:p w:rsidR="002A7C70" w:rsidRDefault="002A7C70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Aliquota</w:t>
            </w:r>
          </w:p>
        </w:tc>
        <w:tc>
          <w:tcPr>
            <w:tcW w:w="6976" w:type="dxa"/>
          </w:tcPr>
          <w:p w:rsidR="002A7C70" w:rsidRDefault="002A7C70" w:rsidP="002A7C70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 xml:space="preserve">0,50% </w:t>
            </w:r>
            <w:r>
              <w:rPr>
                <w:rFonts w:eastAsia="Times New Roman" w:cs="Verdana"/>
                <w:szCs w:val="24"/>
              </w:rPr>
              <w:t>(0,3</w:t>
            </w:r>
            <w:r>
              <w:rPr>
                <w:rFonts w:eastAsia="Times New Roman" w:cs="Verdana"/>
                <w:szCs w:val="24"/>
              </w:rPr>
              <w:t>75%</w:t>
            </w:r>
            <w:r>
              <w:rPr>
                <w:rFonts w:eastAsia="Times New Roman" w:cs="Verdana"/>
                <w:szCs w:val="24"/>
              </w:rPr>
              <w:t xml:space="preserve"> a carico del datore di lavoro e lo 0,1</w:t>
            </w:r>
            <w:r>
              <w:rPr>
                <w:rFonts w:eastAsia="Times New Roman" w:cs="Verdana"/>
                <w:szCs w:val="24"/>
              </w:rPr>
              <w:t>25</w:t>
            </w:r>
            <w:r>
              <w:rPr>
                <w:rFonts w:eastAsia="Times New Roman" w:cs="Verdana"/>
                <w:szCs w:val="24"/>
              </w:rPr>
              <w:t>% a carico del lavoratore)</w:t>
            </w:r>
          </w:p>
        </w:tc>
      </w:tr>
      <w:tr w:rsidR="002A7C70" w:rsidTr="00C51D0A">
        <w:tc>
          <w:tcPr>
            <w:tcW w:w="2802" w:type="dxa"/>
          </w:tcPr>
          <w:p w:rsidR="002A7C70" w:rsidRDefault="002A7C70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2A7C70" w:rsidRPr="00C65275" w:rsidRDefault="002A7C70" w:rsidP="005734EA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t>retribuzione</w:t>
            </w:r>
            <w:proofErr w:type="gramEnd"/>
            <w:r>
              <w:t xml:space="preserve"> di tutti i lavoratori dipendenti, esclusi i dirigenti</w:t>
            </w:r>
          </w:p>
        </w:tc>
      </w:tr>
      <w:tr w:rsidR="002A7C70" w:rsidTr="00C51D0A">
        <w:tc>
          <w:tcPr>
            <w:tcW w:w="2802" w:type="dxa"/>
          </w:tcPr>
          <w:p w:rsidR="002A7C70" w:rsidRDefault="002A7C70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2A7C70" w:rsidRPr="005734EA" w:rsidRDefault="002A7C70" w:rsidP="005734EA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5734EA">
              <w:rPr>
                <w:rFonts w:eastAsia="Times New Roman"/>
                <w:szCs w:val="24"/>
              </w:rPr>
              <w:t>4P da gennaio 20</w:t>
            </w:r>
            <w:r w:rsidR="005734EA" w:rsidRPr="005734EA">
              <w:rPr>
                <w:rFonts w:eastAsia="Times New Roman"/>
                <w:szCs w:val="24"/>
              </w:rPr>
              <w:t>05 a dicembre 2015</w:t>
            </w:r>
          </w:p>
        </w:tc>
      </w:tr>
    </w:tbl>
    <w:p w:rsidR="002A7C70" w:rsidRDefault="002A7C70" w:rsidP="00836873">
      <w:pPr>
        <w:spacing w:line="240" w:lineRule="auto"/>
        <w:jc w:val="both"/>
        <w:rPr>
          <w:rStyle w:val="Enfasigrassetto"/>
          <w:i/>
          <w:sz w:val="22"/>
          <w:szCs w:val="22"/>
        </w:rPr>
      </w:pPr>
    </w:p>
    <w:p w:rsidR="002A7C70" w:rsidRDefault="002A7C70" w:rsidP="00836873">
      <w:pPr>
        <w:spacing w:line="240" w:lineRule="auto"/>
        <w:jc w:val="both"/>
        <w:rPr>
          <w:rStyle w:val="Enfasigrassetto"/>
          <w:i/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3797" w:rsidTr="008242B6">
        <w:tc>
          <w:tcPr>
            <w:tcW w:w="9778" w:type="dxa"/>
          </w:tcPr>
          <w:p w:rsidR="00683797" w:rsidRPr="00683797" w:rsidRDefault="00012C8D" w:rsidP="00012C8D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012C8D">
              <w:rPr>
                <w:rStyle w:val="Enfasigrassetto"/>
                <w:sz w:val="22"/>
                <w:szCs w:val="22"/>
              </w:rPr>
              <w:t>Fondo di solidarietà per il settore del trasporto aereo e del sistema aeroportuale</w:t>
            </w:r>
          </w:p>
        </w:tc>
      </w:tr>
      <w:tr w:rsidR="00683797" w:rsidTr="008242B6">
        <w:tc>
          <w:tcPr>
            <w:tcW w:w="9778" w:type="dxa"/>
          </w:tcPr>
          <w:p w:rsidR="00683797" w:rsidRPr="007F23DC" w:rsidRDefault="00683797" w:rsidP="00683797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 w:rsidR="00012C8D">
              <w:rPr>
                <w:rFonts w:eastAsia="Times New Roman"/>
                <w:sz w:val="22"/>
                <w:szCs w:val="22"/>
              </w:rPr>
              <w:t xml:space="preserve"> 132/2016</w:t>
            </w:r>
          </w:p>
        </w:tc>
      </w:tr>
    </w:tbl>
    <w:p w:rsidR="00683797" w:rsidRDefault="00683797" w:rsidP="00683797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683797" w:rsidTr="008242B6">
        <w:tc>
          <w:tcPr>
            <w:tcW w:w="2802" w:type="dxa"/>
          </w:tcPr>
          <w:p w:rsidR="00683797" w:rsidRDefault="00683797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683797" w:rsidRDefault="00CD1008" w:rsidP="00012C8D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 xml:space="preserve">0,50% </w:t>
            </w:r>
            <w:r>
              <w:rPr>
                <w:rFonts w:eastAsia="Times New Roman" w:cs="Verdana"/>
                <w:szCs w:val="24"/>
              </w:rPr>
              <w:t>(0,3</w:t>
            </w:r>
            <w:r w:rsidR="00012C8D">
              <w:rPr>
                <w:rFonts w:eastAsia="Times New Roman" w:cs="Verdana"/>
                <w:szCs w:val="24"/>
              </w:rPr>
              <w:t>33</w:t>
            </w:r>
            <w:r>
              <w:rPr>
                <w:rFonts w:eastAsia="Times New Roman" w:cs="Verdana"/>
                <w:szCs w:val="24"/>
              </w:rPr>
              <w:t>% a carico del datore di lavoro e lo 0,1</w:t>
            </w:r>
            <w:r w:rsidR="00012C8D">
              <w:rPr>
                <w:rFonts w:eastAsia="Times New Roman" w:cs="Verdana"/>
                <w:szCs w:val="24"/>
              </w:rPr>
              <w:t>67</w:t>
            </w:r>
            <w:r>
              <w:rPr>
                <w:rFonts w:eastAsia="Times New Roman" w:cs="Verdana"/>
                <w:szCs w:val="24"/>
              </w:rPr>
              <w:t>% a carico del lavoratore)</w:t>
            </w:r>
          </w:p>
        </w:tc>
      </w:tr>
      <w:tr w:rsidR="00683797" w:rsidTr="008242B6">
        <w:tc>
          <w:tcPr>
            <w:tcW w:w="2802" w:type="dxa"/>
          </w:tcPr>
          <w:p w:rsidR="00683797" w:rsidRDefault="00683797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683797" w:rsidRPr="00C65275" w:rsidRDefault="00CD1008" w:rsidP="008242B6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t>retribuzione</w:t>
            </w:r>
            <w:proofErr w:type="gramEnd"/>
            <w:r>
              <w:t xml:space="preserve"> imponibile ai fini previdenziali di tutti i lavoratori dipendenti</w:t>
            </w:r>
            <w:r w:rsidR="00012C8D">
              <w:t>, esclusi i dirigenti</w:t>
            </w:r>
          </w:p>
        </w:tc>
      </w:tr>
      <w:tr w:rsidR="00683797" w:rsidTr="008242B6">
        <w:tc>
          <w:tcPr>
            <w:tcW w:w="2802" w:type="dxa"/>
          </w:tcPr>
          <w:p w:rsidR="00683797" w:rsidRDefault="00683797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683797" w:rsidRDefault="00CD1008" w:rsidP="00CD100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4P</w:t>
            </w:r>
            <w:r w:rsidR="002A7C70">
              <w:rPr>
                <w:rFonts w:eastAsia="Times New Roman"/>
                <w:sz w:val="22"/>
                <w:szCs w:val="22"/>
              </w:rPr>
              <w:t xml:space="preserve"> da gennaio 2016</w:t>
            </w:r>
          </w:p>
        </w:tc>
      </w:tr>
    </w:tbl>
    <w:p w:rsidR="00683797" w:rsidRDefault="00683797" w:rsidP="00836873">
      <w:pPr>
        <w:spacing w:line="240" w:lineRule="auto"/>
        <w:jc w:val="both"/>
        <w:rPr>
          <w:rStyle w:val="Enfasigrassetto"/>
          <w:i/>
          <w:sz w:val="22"/>
          <w:szCs w:val="22"/>
        </w:rPr>
      </w:pPr>
    </w:p>
    <w:p w:rsidR="00CD1008" w:rsidRDefault="00CD1008" w:rsidP="00CD100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="Calibri"/>
          <w:b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1008" w:rsidTr="008242B6">
        <w:tc>
          <w:tcPr>
            <w:tcW w:w="9778" w:type="dxa"/>
          </w:tcPr>
          <w:p w:rsidR="00CD1008" w:rsidRP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D1008">
              <w:rPr>
                <w:rFonts w:cs="Calibri"/>
                <w:b/>
                <w:sz w:val="22"/>
                <w:szCs w:val="22"/>
              </w:rPr>
              <w:t>Fondo di solidarietà per il personale delle aziende di trasporto pubblico</w:t>
            </w:r>
          </w:p>
        </w:tc>
      </w:tr>
      <w:tr w:rsidR="00CD1008" w:rsidTr="008242B6">
        <w:tc>
          <w:tcPr>
            <w:tcW w:w="9778" w:type="dxa"/>
          </w:tcPr>
          <w:p w:rsidR="00CD1008" w:rsidRPr="007F23DC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>
              <w:rPr>
                <w:rFonts w:eastAsia="Times New Roman"/>
                <w:sz w:val="22"/>
                <w:szCs w:val="22"/>
              </w:rPr>
              <w:t xml:space="preserve"> n. 27/2016</w:t>
            </w:r>
          </w:p>
        </w:tc>
      </w:tr>
    </w:tbl>
    <w:p w:rsidR="00CD1008" w:rsidRDefault="00CD1008" w:rsidP="00CD1008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 xml:space="preserve">0,50% </w:t>
            </w:r>
            <w:r>
              <w:rPr>
                <w:rFonts w:eastAsia="Times New Roman" w:cs="Verdana"/>
                <w:szCs w:val="24"/>
              </w:rPr>
              <w:t>(0,375% a carico del datore di lavoro e lo 0,125% a carico del lavoratore)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CD1008" w:rsidRPr="00C65275" w:rsidRDefault="00CD1008" w:rsidP="008242B6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t>retribuzione</w:t>
            </w:r>
            <w:proofErr w:type="gramEnd"/>
            <w:r>
              <w:t xml:space="preserve"> imponibile ai fini previdenziali di tutti i lavoratori dipendenti, esclusi i dirigenti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6L da marzo 2015</w:t>
            </w:r>
          </w:p>
        </w:tc>
      </w:tr>
    </w:tbl>
    <w:p w:rsidR="00CD1008" w:rsidRDefault="00CD1008" w:rsidP="00CD100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="Calibri"/>
          <w:b/>
          <w:i/>
          <w:sz w:val="22"/>
          <w:szCs w:val="22"/>
        </w:rPr>
      </w:pPr>
    </w:p>
    <w:p w:rsidR="00CD1008" w:rsidRDefault="00CD1008" w:rsidP="00CD100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="Calibri"/>
          <w:b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1008" w:rsidTr="008242B6">
        <w:tc>
          <w:tcPr>
            <w:tcW w:w="9778" w:type="dxa"/>
          </w:tcPr>
          <w:p w:rsidR="00CD1008" w:rsidRP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D1008">
              <w:rPr>
                <w:rFonts w:cs="Calibri"/>
                <w:b/>
                <w:sz w:val="22"/>
                <w:szCs w:val="22"/>
              </w:rPr>
              <w:t>Fondo di solidarietà bilaterale del settore marittimo – SOLIMARE</w:t>
            </w:r>
          </w:p>
        </w:tc>
      </w:tr>
      <w:tr w:rsidR="00CD1008" w:rsidTr="008242B6">
        <w:tc>
          <w:tcPr>
            <w:tcW w:w="9778" w:type="dxa"/>
          </w:tcPr>
          <w:p w:rsidR="00CD1008" w:rsidRPr="007F23DC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>
              <w:rPr>
                <w:rFonts w:eastAsia="Times New Roman"/>
                <w:sz w:val="22"/>
                <w:szCs w:val="22"/>
              </w:rPr>
              <w:t xml:space="preserve"> n. 28/2016</w:t>
            </w:r>
          </w:p>
        </w:tc>
      </w:tr>
    </w:tbl>
    <w:p w:rsidR="00CD1008" w:rsidRDefault="00CD1008" w:rsidP="00CD1008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9"/>
        <w:gridCol w:w="6849"/>
      </w:tblGrid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CD1008" w:rsidRDefault="00CD1008" w:rsidP="00CD100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65275">
              <w:rPr>
                <w:rFonts w:eastAsia="Times New Roman"/>
                <w:sz w:val="22"/>
                <w:szCs w:val="22"/>
              </w:rPr>
              <w:t>0,30% (0,20% a carico del datore di lavoro e lo 0,10% a carico dei lavoratori)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CD1008" w:rsidRPr="00C65275" w:rsidRDefault="00CD1008" w:rsidP="008242B6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65275">
              <w:rPr>
                <w:rFonts w:eastAsia="Times New Roman"/>
                <w:sz w:val="22"/>
                <w:szCs w:val="22"/>
              </w:rPr>
              <w:t>retribuzione</w:t>
            </w:r>
            <w:proofErr w:type="gramEnd"/>
            <w:r w:rsidRPr="00C65275">
              <w:rPr>
                <w:rFonts w:eastAsia="Times New Roman"/>
                <w:sz w:val="22"/>
                <w:szCs w:val="22"/>
              </w:rPr>
              <w:t xml:space="preserve"> imponibile ai fini previdenziali di tutti i lavoratori marittimi imbarcati su navi battenti bandiera italiana e di tutto il restante personale dipendente dalle imprese armatoriali per il quale sussiste l’obbligo contributivo verso l’Istituto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8V da marzo 2014</w:t>
            </w:r>
          </w:p>
        </w:tc>
      </w:tr>
    </w:tbl>
    <w:p w:rsidR="00CD1008" w:rsidRDefault="00CD1008" w:rsidP="00CD100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="Calibri"/>
          <w:b/>
          <w:i/>
          <w:sz w:val="22"/>
          <w:szCs w:val="22"/>
        </w:rPr>
      </w:pPr>
    </w:p>
    <w:p w:rsidR="00CD1008" w:rsidRDefault="00CD1008" w:rsidP="00CD100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="Calibri"/>
          <w:b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1008" w:rsidTr="008242B6">
        <w:tc>
          <w:tcPr>
            <w:tcW w:w="9778" w:type="dxa"/>
          </w:tcPr>
          <w:p w:rsidR="00CD1008" w:rsidRPr="00CD1008" w:rsidRDefault="00CD1008" w:rsidP="00CD100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D1008">
              <w:rPr>
                <w:rFonts w:cs="Calibri"/>
                <w:b/>
                <w:sz w:val="22"/>
                <w:szCs w:val="22"/>
              </w:rPr>
              <w:t>Fondo di solidarietà residuale</w:t>
            </w:r>
            <w:r>
              <w:rPr>
                <w:rFonts w:cs="Calibri"/>
                <w:b/>
                <w:sz w:val="22"/>
                <w:szCs w:val="22"/>
              </w:rPr>
              <w:t xml:space="preserve">  </w:t>
            </w:r>
          </w:p>
        </w:tc>
      </w:tr>
      <w:tr w:rsidR="00CD1008" w:rsidTr="008242B6">
        <w:tc>
          <w:tcPr>
            <w:tcW w:w="9778" w:type="dxa"/>
          </w:tcPr>
          <w:p w:rsidR="00CD1008" w:rsidRPr="007F23DC" w:rsidRDefault="00CD1008" w:rsidP="00CD100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>
              <w:rPr>
                <w:rFonts w:eastAsia="Times New Roman"/>
                <w:sz w:val="22"/>
                <w:szCs w:val="22"/>
              </w:rPr>
              <w:t xml:space="preserve"> n. 100/2014</w:t>
            </w:r>
          </w:p>
        </w:tc>
      </w:tr>
    </w:tbl>
    <w:p w:rsidR="00CD1008" w:rsidRDefault="00CD1008" w:rsidP="00CD1008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9"/>
        <w:gridCol w:w="6849"/>
      </w:tblGrid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CD1008" w:rsidRDefault="00CD1008" w:rsidP="00CD100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65275">
              <w:rPr>
                <w:sz w:val="22"/>
                <w:szCs w:val="22"/>
              </w:rPr>
              <w:t xml:space="preserve">0,50% (0,33% a carico del datore di lavoro e lo 0,17% a carico dei lavoratori) 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CD1008" w:rsidRPr="00C65275" w:rsidRDefault="00CD1008" w:rsidP="008242B6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65275">
              <w:rPr>
                <w:sz w:val="22"/>
                <w:szCs w:val="22"/>
              </w:rPr>
              <w:t>retribuzione</w:t>
            </w:r>
            <w:proofErr w:type="gramEnd"/>
            <w:r w:rsidRPr="00C65275">
              <w:rPr>
                <w:sz w:val="22"/>
                <w:szCs w:val="22"/>
              </w:rPr>
              <w:t xml:space="preserve"> mensile imponibile ai fini previdenziali dei lavoratori dipendenti, esclusi i dirigenti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CD1008" w:rsidRDefault="00CD1008" w:rsidP="00CD100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0J da gennaio 2014 – a dicembre 2015</w:t>
            </w:r>
          </w:p>
        </w:tc>
      </w:tr>
    </w:tbl>
    <w:p w:rsidR="00CD1008" w:rsidRDefault="00CD1008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p w:rsidR="00CD1008" w:rsidRDefault="00CD1008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1008" w:rsidTr="008242B6">
        <w:tc>
          <w:tcPr>
            <w:tcW w:w="9778" w:type="dxa"/>
          </w:tcPr>
          <w:p w:rsidR="00CD1008" w:rsidRP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lastRenderedPageBreak/>
              <w:t>Fondo di integrazione salariale</w:t>
            </w:r>
          </w:p>
        </w:tc>
      </w:tr>
      <w:tr w:rsidR="00CD1008" w:rsidTr="008242B6">
        <w:tc>
          <w:tcPr>
            <w:tcW w:w="9778" w:type="dxa"/>
          </w:tcPr>
          <w:p w:rsidR="00CD1008" w:rsidRPr="007F23DC" w:rsidRDefault="00CD1008" w:rsidP="00CD100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:rsidR="00CD1008" w:rsidRDefault="00CD1008" w:rsidP="00CD1008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9"/>
        <w:gridCol w:w="6849"/>
      </w:tblGrid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CD1008" w:rsidRDefault="00CD1008" w:rsidP="00CD1008">
            <w:pPr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65275">
              <w:rPr>
                <w:sz w:val="22"/>
                <w:szCs w:val="22"/>
              </w:rPr>
              <w:t>0,65 per cento, per i datori di lavoro che occupano mediame</w:t>
            </w:r>
            <w:r>
              <w:rPr>
                <w:sz w:val="22"/>
                <w:szCs w:val="22"/>
              </w:rPr>
              <w:t>nte più di quindici dipendenti</w:t>
            </w:r>
          </w:p>
          <w:p w:rsidR="00CD1008" w:rsidRDefault="00CD1008" w:rsidP="00CD100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65275">
              <w:rPr>
                <w:sz w:val="22"/>
                <w:szCs w:val="22"/>
              </w:rPr>
              <w:t xml:space="preserve">0,45 per cento, per i datori di lavoro che occupano mediamente più di cinque e sino a 15 dipendenti. 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CD1008" w:rsidRPr="00C65275" w:rsidRDefault="00012C8D" w:rsidP="00012C8D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5275">
              <w:rPr>
                <w:sz w:val="22"/>
                <w:szCs w:val="22"/>
              </w:rPr>
              <w:t>R</w:t>
            </w:r>
            <w:r w:rsidR="00CD1008" w:rsidRPr="00C65275">
              <w:rPr>
                <w:sz w:val="22"/>
                <w:szCs w:val="22"/>
              </w:rPr>
              <w:t>etribuzione</w:t>
            </w:r>
            <w:r>
              <w:rPr>
                <w:sz w:val="22"/>
                <w:szCs w:val="22"/>
              </w:rPr>
              <w:t xml:space="preserve"> </w:t>
            </w:r>
            <w:r w:rsidR="00CD1008" w:rsidRPr="00C65275">
              <w:rPr>
                <w:sz w:val="22"/>
                <w:szCs w:val="22"/>
              </w:rPr>
              <w:t>mensile imponibile ai fini previdenziali dei lavoratori dipendenti, esclusi i dirigenti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0J da gennaio 2016</w:t>
            </w:r>
          </w:p>
        </w:tc>
      </w:tr>
    </w:tbl>
    <w:p w:rsidR="00CD1008" w:rsidRDefault="00CD1008" w:rsidP="00CD1008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p w:rsidR="00CD1008" w:rsidRDefault="00CD1008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p w:rsidR="00CD1008" w:rsidRDefault="00CD1008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1008" w:rsidTr="008242B6">
        <w:tc>
          <w:tcPr>
            <w:tcW w:w="9778" w:type="dxa"/>
          </w:tcPr>
          <w:p w:rsidR="00CD1008" w:rsidRPr="00CD1008" w:rsidRDefault="00CD1008" w:rsidP="00CD1008">
            <w:pPr>
              <w:pStyle w:val="Paragrafoelenco"/>
              <w:spacing w:line="240" w:lineRule="auto"/>
              <w:ind w:left="0"/>
              <w:jc w:val="both"/>
              <w:rPr>
                <w:rStyle w:val="Enfasigrassetto"/>
                <w:sz w:val="22"/>
                <w:szCs w:val="22"/>
              </w:rPr>
            </w:pPr>
            <w:r w:rsidRPr="00CD1008">
              <w:rPr>
                <w:rStyle w:val="Enfasigrassetto"/>
                <w:sz w:val="22"/>
                <w:szCs w:val="22"/>
              </w:rPr>
              <w:t>Fondo per il perseguimento di politiche attive e per il sostegno del reddito e dell'occupazione per il personale in eccedenza delle società del gruppo FS</w:t>
            </w:r>
          </w:p>
          <w:p w:rsidR="00CD1008" w:rsidRP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CD1008" w:rsidTr="008242B6">
        <w:tc>
          <w:tcPr>
            <w:tcW w:w="9778" w:type="dxa"/>
          </w:tcPr>
          <w:p w:rsidR="00CD1008" w:rsidRPr="007F23DC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n. 208/2015</w:t>
            </w:r>
          </w:p>
        </w:tc>
      </w:tr>
    </w:tbl>
    <w:p w:rsidR="00CD1008" w:rsidRDefault="00CD1008" w:rsidP="00CD1008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CD1008" w:rsidRDefault="00CD1008" w:rsidP="00CD100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501086">
              <w:rPr>
                <w:rFonts w:eastAsia="Calibri"/>
                <w:sz w:val="22"/>
                <w:szCs w:val="22"/>
                <w:lang w:eastAsia="en-US"/>
              </w:rPr>
              <w:t>0,20% (0,133% a carico del datore di lavoro e lo 0,067% a carico dei lavoratori)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CD1008" w:rsidRPr="00C65275" w:rsidRDefault="00C127D6" w:rsidP="00C127D6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01086">
              <w:rPr>
                <w:rFonts w:eastAsia="Calibri"/>
                <w:sz w:val="22"/>
                <w:szCs w:val="22"/>
                <w:lang w:eastAsia="en-US"/>
              </w:rPr>
              <w:t>retribuzione</w:t>
            </w:r>
            <w:proofErr w:type="gramEnd"/>
            <w:r w:rsidRPr="00501086">
              <w:rPr>
                <w:rFonts w:eastAsia="Calibri"/>
                <w:sz w:val="22"/>
                <w:szCs w:val="22"/>
                <w:lang w:eastAsia="en-US"/>
              </w:rPr>
              <w:t xml:space="preserve"> imponibile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ai fini previdenziali di tutti i lavoratori dipendenti con contratto a tempo indeterminato, esclusi i dirigenti</w:t>
            </w:r>
          </w:p>
        </w:tc>
      </w:tr>
      <w:tr w:rsidR="00CD1008" w:rsidTr="008242B6">
        <w:tc>
          <w:tcPr>
            <w:tcW w:w="2802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CD1008" w:rsidRDefault="00CD1008" w:rsidP="008242B6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2M</w:t>
            </w:r>
            <w:r w:rsidR="00C127D6">
              <w:rPr>
                <w:rFonts w:eastAsia="Times New Roman"/>
                <w:sz w:val="22"/>
                <w:szCs w:val="22"/>
              </w:rPr>
              <w:t xml:space="preserve"> da marzo 2015</w:t>
            </w:r>
          </w:p>
        </w:tc>
      </w:tr>
    </w:tbl>
    <w:p w:rsidR="00CD1008" w:rsidRDefault="00CD1008" w:rsidP="00CD1008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p w:rsidR="00CD1008" w:rsidRDefault="00CD1008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p w:rsidR="00CD1008" w:rsidRDefault="00CD1008" w:rsidP="00836873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76DD" w:rsidTr="00C51D0A">
        <w:tc>
          <w:tcPr>
            <w:tcW w:w="9778" w:type="dxa"/>
          </w:tcPr>
          <w:p w:rsidR="005A76DD" w:rsidRPr="00CD1008" w:rsidRDefault="005A76DD" w:rsidP="005A76DD">
            <w:pPr>
              <w:pStyle w:val="Paragrafoelenco"/>
              <w:spacing w:line="240" w:lineRule="auto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5A76DD">
              <w:rPr>
                <w:rStyle w:val="Enfasigrassetto"/>
                <w:sz w:val="22"/>
                <w:szCs w:val="22"/>
              </w:rPr>
              <w:t>Fondo di solidarietà per il sostegno del reddito, dell'occupazione e della riconversione e riqualificazione professionale del personale addetto al servizio della riscossione dei tributi erariali</w:t>
            </w:r>
          </w:p>
        </w:tc>
      </w:tr>
      <w:tr w:rsidR="005A76DD" w:rsidTr="00C51D0A">
        <w:tc>
          <w:tcPr>
            <w:tcW w:w="9778" w:type="dxa"/>
          </w:tcPr>
          <w:p w:rsidR="005A76DD" w:rsidRPr="007F23DC" w:rsidRDefault="005A76DD" w:rsidP="005A76DD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n.</w:t>
            </w:r>
          </w:p>
        </w:tc>
      </w:tr>
    </w:tbl>
    <w:p w:rsidR="005A76DD" w:rsidRDefault="005A76DD" w:rsidP="005A76DD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8"/>
        <w:gridCol w:w="6850"/>
      </w:tblGrid>
      <w:tr w:rsidR="005A76DD" w:rsidTr="00C51D0A">
        <w:tc>
          <w:tcPr>
            <w:tcW w:w="2802" w:type="dxa"/>
          </w:tcPr>
          <w:p w:rsidR="005A76DD" w:rsidRDefault="005A76DD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5A76DD" w:rsidRDefault="005A76DD" w:rsidP="005A76DD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501086">
              <w:rPr>
                <w:rFonts w:eastAsia="Calibri"/>
                <w:sz w:val="22"/>
                <w:szCs w:val="22"/>
                <w:lang w:eastAsia="en-US"/>
              </w:rPr>
              <w:t>0,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0% (0,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% a carico del datore di lavoro e lo 0,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% a carico dei lavoratori)</w:t>
            </w:r>
          </w:p>
        </w:tc>
      </w:tr>
      <w:tr w:rsidR="005A76DD" w:rsidTr="00C51D0A">
        <w:tc>
          <w:tcPr>
            <w:tcW w:w="2802" w:type="dxa"/>
          </w:tcPr>
          <w:p w:rsidR="005A76DD" w:rsidRDefault="005A76DD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5A76DD" w:rsidRPr="00C65275" w:rsidRDefault="005A76DD" w:rsidP="005A76DD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A76DD">
              <w:rPr>
                <w:rFonts w:eastAsia="Calibri"/>
                <w:sz w:val="22"/>
                <w:szCs w:val="22"/>
                <w:lang w:eastAsia="en-US"/>
              </w:rPr>
              <w:t>retribuzione</w:t>
            </w:r>
            <w:proofErr w:type="gramEnd"/>
            <w:r w:rsidRPr="005A76DD">
              <w:rPr>
                <w:rFonts w:eastAsia="Calibri"/>
                <w:sz w:val="22"/>
                <w:szCs w:val="22"/>
                <w:lang w:eastAsia="en-US"/>
              </w:rPr>
              <w:t xml:space="preserve"> imponibile ai fini previdenziali di tutti i lavoratori dipendenti con contratto a tempo indeterminato, ivi compresi i dirigenti</w:t>
            </w:r>
          </w:p>
        </w:tc>
      </w:tr>
      <w:tr w:rsidR="005A76DD" w:rsidTr="00C51D0A">
        <w:tc>
          <w:tcPr>
            <w:tcW w:w="2802" w:type="dxa"/>
          </w:tcPr>
          <w:p w:rsidR="005A76DD" w:rsidRDefault="005A76DD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5A76DD" w:rsidRDefault="005A76DD" w:rsidP="005A76DD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?? da gennaio 2014</w:t>
            </w:r>
          </w:p>
        </w:tc>
      </w:tr>
    </w:tbl>
    <w:p w:rsidR="0095577B" w:rsidRDefault="0095577B" w:rsidP="00836873">
      <w:pPr>
        <w:shd w:val="clear" w:color="auto" w:fill="FFFFFF"/>
        <w:spacing w:line="240" w:lineRule="auto"/>
        <w:jc w:val="both"/>
        <w:rPr>
          <w:rFonts w:eastAsia="Calibri"/>
          <w:sz w:val="22"/>
          <w:szCs w:val="22"/>
          <w:lang w:eastAsia="en-US"/>
        </w:rPr>
      </w:pPr>
    </w:p>
    <w:p w:rsidR="0095577B" w:rsidRDefault="0095577B" w:rsidP="00836873">
      <w:pPr>
        <w:shd w:val="clear" w:color="auto" w:fill="FFFFFF"/>
        <w:spacing w:line="24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76DD" w:rsidTr="00C51D0A">
        <w:tc>
          <w:tcPr>
            <w:tcW w:w="9778" w:type="dxa"/>
          </w:tcPr>
          <w:p w:rsidR="005A76DD" w:rsidRPr="00CD1008" w:rsidRDefault="005A76DD" w:rsidP="005A76DD">
            <w:pPr>
              <w:pStyle w:val="Paragrafoelenco"/>
              <w:spacing w:line="240" w:lineRule="auto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5A76DD">
              <w:rPr>
                <w:rStyle w:val="Enfasigrassetto"/>
                <w:sz w:val="22"/>
                <w:szCs w:val="22"/>
              </w:rPr>
              <w:t>Fondo di solidarietà bilaterale ormeggiatori e barcaioli dei porti italiani</w:t>
            </w:r>
          </w:p>
        </w:tc>
      </w:tr>
      <w:tr w:rsidR="005A76DD" w:rsidTr="00C51D0A">
        <w:tc>
          <w:tcPr>
            <w:tcW w:w="9778" w:type="dxa"/>
          </w:tcPr>
          <w:p w:rsidR="005A76DD" w:rsidRPr="007F23DC" w:rsidRDefault="005A76DD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n.</w:t>
            </w:r>
          </w:p>
        </w:tc>
      </w:tr>
    </w:tbl>
    <w:p w:rsidR="005A76DD" w:rsidRDefault="005A76DD" w:rsidP="005A76DD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9"/>
        <w:gridCol w:w="6849"/>
      </w:tblGrid>
      <w:tr w:rsidR="005A76DD" w:rsidTr="00C51D0A">
        <w:tc>
          <w:tcPr>
            <w:tcW w:w="2802" w:type="dxa"/>
          </w:tcPr>
          <w:p w:rsidR="005A76DD" w:rsidRDefault="005A76DD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5A76DD" w:rsidRDefault="005A76DD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501086">
              <w:rPr>
                <w:rFonts w:eastAsia="Calibri"/>
                <w:sz w:val="22"/>
                <w:szCs w:val="22"/>
                <w:lang w:eastAsia="en-US"/>
              </w:rPr>
              <w:t>0,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0% (0,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% a carico del datore di lavoro e lo 0,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% a carico dei lavoratori)</w:t>
            </w:r>
          </w:p>
        </w:tc>
      </w:tr>
      <w:tr w:rsidR="005A76DD" w:rsidTr="00C51D0A">
        <w:tc>
          <w:tcPr>
            <w:tcW w:w="2802" w:type="dxa"/>
          </w:tcPr>
          <w:p w:rsidR="005A76DD" w:rsidRDefault="005A76DD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5A76DD" w:rsidRPr="00C65275" w:rsidRDefault="001F47D8" w:rsidP="001F47D8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F47D8">
              <w:rPr>
                <w:rFonts w:eastAsia="Calibri"/>
                <w:sz w:val="22"/>
                <w:szCs w:val="22"/>
                <w:lang w:eastAsia="en-US"/>
              </w:rPr>
              <w:t>retribuzione</w:t>
            </w:r>
            <w:proofErr w:type="gramEnd"/>
            <w:r w:rsidRPr="001F47D8">
              <w:rPr>
                <w:rFonts w:eastAsia="Calibri"/>
                <w:sz w:val="22"/>
                <w:szCs w:val="22"/>
                <w:lang w:eastAsia="en-US"/>
              </w:rPr>
              <w:t xml:space="preserve"> imponibile ai fini previdenziali di tutti i lavoratori dipendenti, esclusi i dirigenti</w:t>
            </w:r>
          </w:p>
        </w:tc>
      </w:tr>
      <w:tr w:rsidR="005A76DD" w:rsidTr="00C51D0A">
        <w:tc>
          <w:tcPr>
            <w:tcW w:w="2802" w:type="dxa"/>
          </w:tcPr>
          <w:p w:rsidR="005A76DD" w:rsidRDefault="005A76DD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5A76DD" w:rsidRDefault="001F47D8" w:rsidP="001F47D8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2P da marzo </w:t>
            </w:r>
            <w:r w:rsidR="005A76DD">
              <w:rPr>
                <w:rFonts w:eastAsia="Times New Roman"/>
                <w:sz w:val="22"/>
                <w:szCs w:val="22"/>
              </w:rPr>
              <w:t>2014</w:t>
            </w:r>
          </w:p>
        </w:tc>
      </w:tr>
    </w:tbl>
    <w:p w:rsidR="005A76DD" w:rsidRDefault="005A76DD" w:rsidP="00836873">
      <w:pPr>
        <w:shd w:val="clear" w:color="auto" w:fill="FFFFFF"/>
        <w:spacing w:line="240" w:lineRule="auto"/>
        <w:jc w:val="both"/>
        <w:rPr>
          <w:rFonts w:eastAsia="Calibri"/>
          <w:sz w:val="22"/>
          <w:szCs w:val="22"/>
          <w:lang w:eastAsia="en-US"/>
        </w:rPr>
      </w:pPr>
    </w:p>
    <w:p w:rsidR="003509DA" w:rsidRDefault="003509DA" w:rsidP="00836873">
      <w:pPr>
        <w:shd w:val="clear" w:color="auto" w:fill="FFFFFF"/>
        <w:spacing w:line="24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09DA" w:rsidTr="00C51D0A">
        <w:tc>
          <w:tcPr>
            <w:tcW w:w="9778" w:type="dxa"/>
          </w:tcPr>
          <w:p w:rsidR="003509DA" w:rsidRPr="00CD1008" w:rsidRDefault="003509DA" w:rsidP="003509DA">
            <w:pPr>
              <w:pStyle w:val="Paragrafoelenco"/>
              <w:spacing w:line="240" w:lineRule="auto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3509DA">
              <w:rPr>
                <w:rStyle w:val="Enfasigrassetto"/>
                <w:sz w:val="22"/>
                <w:szCs w:val="22"/>
              </w:rPr>
              <w:t>Fondo territoriale intersettoriale della Provincia autonoma di Trento</w:t>
            </w:r>
          </w:p>
        </w:tc>
      </w:tr>
      <w:tr w:rsidR="003509DA" w:rsidTr="00C51D0A">
        <w:tc>
          <w:tcPr>
            <w:tcW w:w="9778" w:type="dxa"/>
          </w:tcPr>
          <w:p w:rsidR="003509DA" w:rsidRPr="007F23DC" w:rsidRDefault="003509DA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F23DC">
              <w:rPr>
                <w:rFonts w:eastAsia="Times New Roman"/>
                <w:sz w:val="22"/>
                <w:szCs w:val="22"/>
              </w:rPr>
              <w:t>Circolare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n.</w:t>
            </w:r>
          </w:p>
        </w:tc>
      </w:tr>
    </w:tbl>
    <w:p w:rsidR="003509DA" w:rsidRDefault="003509DA" w:rsidP="003509DA">
      <w:pPr>
        <w:shd w:val="clear" w:color="auto" w:fill="FFFFFF"/>
        <w:spacing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9"/>
        <w:gridCol w:w="6849"/>
      </w:tblGrid>
      <w:tr w:rsidR="003509DA" w:rsidTr="00C51D0A">
        <w:tc>
          <w:tcPr>
            <w:tcW w:w="2802" w:type="dxa"/>
          </w:tcPr>
          <w:p w:rsidR="003509DA" w:rsidRDefault="003509DA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Aliquota</w:t>
            </w:r>
          </w:p>
        </w:tc>
        <w:tc>
          <w:tcPr>
            <w:tcW w:w="6976" w:type="dxa"/>
          </w:tcPr>
          <w:p w:rsidR="003509DA" w:rsidRDefault="003509DA" w:rsidP="003509D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501086">
              <w:rPr>
                <w:rFonts w:eastAsia="Calibri"/>
                <w:sz w:val="22"/>
                <w:szCs w:val="22"/>
                <w:lang w:eastAsia="en-US"/>
              </w:rPr>
              <w:t>0,</w:t>
            </w: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% (0,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% a carico del datore di lavoro e lo 0,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501086">
              <w:rPr>
                <w:rFonts w:eastAsia="Calibri"/>
                <w:sz w:val="22"/>
                <w:szCs w:val="22"/>
                <w:lang w:eastAsia="en-US"/>
              </w:rPr>
              <w:t>% a carico dei lavoratori)</w:t>
            </w:r>
          </w:p>
        </w:tc>
      </w:tr>
      <w:tr w:rsidR="003509DA" w:rsidTr="00C51D0A">
        <w:tc>
          <w:tcPr>
            <w:tcW w:w="2802" w:type="dxa"/>
          </w:tcPr>
          <w:p w:rsidR="003509DA" w:rsidRDefault="003509DA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Imponibile</w:t>
            </w:r>
          </w:p>
        </w:tc>
        <w:tc>
          <w:tcPr>
            <w:tcW w:w="6976" w:type="dxa"/>
          </w:tcPr>
          <w:p w:rsidR="003509DA" w:rsidRPr="00C65275" w:rsidRDefault="003509DA" w:rsidP="003509DA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09DA">
              <w:rPr>
                <w:rFonts w:eastAsia="Calibri"/>
                <w:sz w:val="22"/>
                <w:szCs w:val="22"/>
                <w:lang w:eastAsia="en-US"/>
              </w:rPr>
              <w:t>Retribuzione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509DA">
              <w:rPr>
                <w:rFonts w:eastAsia="Calibri"/>
                <w:sz w:val="22"/>
                <w:szCs w:val="22"/>
                <w:lang w:eastAsia="en-US"/>
              </w:rPr>
              <w:t>imponibile ai fini previdenziali di tutti i lavoratori dipendenti, esclusi i dirigenti</w:t>
            </w:r>
          </w:p>
        </w:tc>
      </w:tr>
      <w:tr w:rsidR="003509DA" w:rsidTr="00C51D0A">
        <w:tc>
          <w:tcPr>
            <w:tcW w:w="2802" w:type="dxa"/>
          </w:tcPr>
          <w:p w:rsidR="003509DA" w:rsidRDefault="003509DA" w:rsidP="00C51D0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Codice autorizzazione</w:t>
            </w:r>
          </w:p>
        </w:tc>
        <w:tc>
          <w:tcPr>
            <w:tcW w:w="6976" w:type="dxa"/>
          </w:tcPr>
          <w:p w:rsidR="003509DA" w:rsidRDefault="003509DA" w:rsidP="003509DA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?? </w:t>
            </w:r>
            <w:r>
              <w:rPr>
                <w:rFonts w:eastAsia="Times New Roman"/>
                <w:sz w:val="22"/>
                <w:szCs w:val="22"/>
              </w:rPr>
              <w:t xml:space="preserve">da </w:t>
            </w:r>
            <w:r>
              <w:rPr>
                <w:rFonts w:eastAsia="Times New Roman"/>
                <w:sz w:val="22"/>
                <w:szCs w:val="22"/>
              </w:rPr>
              <w:t xml:space="preserve">______ 2016 </w:t>
            </w:r>
          </w:p>
        </w:tc>
      </w:tr>
    </w:tbl>
    <w:p w:rsidR="0095577B" w:rsidRDefault="0095577B" w:rsidP="00836873">
      <w:pPr>
        <w:shd w:val="clear" w:color="auto" w:fill="FFFFFF"/>
        <w:spacing w:line="240" w:lineRule="auto"/>
        <w:jc w:val="both"/>
        <w:rPr>
          <w:rFonts w:eastAsia="Calibri"/>
          <w:sz w:val="22"/>
          <w:szCs w:val="22"/>
          <w:lang w:eastAsia="en-US"/>
        </w:rPr>
      </w:pPr>
    </w:p>
    <w:sectPr w:rsidR="0095577B" w:rsidSect="0014613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5FD"/>
    <w:multiLevelType w:val="hybridMultilevel"/>
    <w:tmpl w:val="0EFE7CB2"/>
    <w:lvl w:ilvl="0" w:tplc="27BE1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6F4"/>
    <w:multiLevelType w:val="hybridMultilevel"/>
    <w:tmpl w:val="8B20F0BC"/>
    <w:lvl w:ilvl="0" w:tplc="27BE1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7B3"/>
    <w:multiLevelType w:val="hybridMultilevel"/>
    <w:tmpl w:val="D00E3FC0"/>
    <w:lvl w:ilvl="0" w:tplc="9A203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4818"/>
    <w:multiLevelType w:val="hybridMultilevel"/>
    <w:tmpl w:val="5916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77C0"/>
    <w:multiLevelType w:val="hybridMultilevel"/>
    <w:tmpl w:val="81449842"/>
    <w:lvl w:ilvl="0" w:tplc="27BE14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E7959"/>
    <w:multiLevelType w:val="hybridMultilevel"/>
    <w:tmpl w:val="5F04A462"/>
    <w:lvl w:ilvl="0" w:tplc="510A3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35656"/>
    <w:multiLevelType w:val="hybridMultilevel"/>
    <w:tmpl w:val="82928FDE"/>
    <w:lvl w:ilvl="0" w:tplc="799E2930">
      <w:start w:val="12"/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3D19"/>
    <w:multiLevelType w:val="hybridMultilevel"/>
    <w:tmpl w:val="FC5271A6"/>
    <w:lvl w:ilvl="0" w:tplc="F36C18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1914"/>
    <w:multiLevelType w:val="hybridMultilevel"/>
    <w:tmpl w:val="80E8E19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A4173"/>
    <w:multiLevelType w:val="hybridMultilevel"/>
    <w:tmpl w:val="41886F98"/>
    <w:lvl w:ilvl="0" w:tplc="42729F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FF"/>
        <w:u w:color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778C8"/>
    <w:multiLevelType w:val="hybridMultilevel"/>
    <w:tmpl w:val="B254F2BC"/>
    <w:lvl w:ilvl="0" w:tplc="A2A287F8">
      <w:numFmt w:val="bullet"/>
      <w:lvlText w:val="•"/>
      <w:lvlJc w:val="left"/>
      <w:pPr>
        <w:ind w:left="1065" w:hanging="705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77B8"/>
    <w:multiLevelType w:val="hybridMultilevel"/>
    <w:tmpl w:val="2B6AF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2D3B"/>
    <w:multiLevelType w:val="multilevel"/>
    <w:tmpl w:val="F0AA65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79451D"/>
    <w:multiLevelType w:val="hybridMultilevel"/>
    <w:tmpl w:val="52ECA670"/>
    <w:lvl w:ilvl="0" w:tplc="27BE14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026350"/>
    <w:multiLevelType w:val="hybridMultilevel"/>
    <w:tmpl w:val="9E5EED12"/>
    <w:lvl w:ilvl="0" w:tplc="42729F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42729FB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FF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6F44376"/>
    <w:multiLevelType w:val="multilevel"/>
    <w:tmpl w:val="D00E3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7EFC"/>
    <w:multiLevelType w:val="hybridMultilevel"/>
    <w:tmpl w:val="D7322BCC"/>
    <w:lvl w:ilvl="0" w:tplc="42729F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6494"/>
    <w:multiLevelType w:val="hybridMultilevel"/>
    <w:tmpl w:val="C0865528"/>
    <w:lvl w:ilvl="0" w:tplc="F94800C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7C6A8C9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2D14"/>
    <w:multiLevelType w:val="hybridMultilevel"/>
    <w:tmpl w:val="28583938"/>
    <w:lvl w:ilvl="0" w:tplc="791A6F10">
      <w:start w:val="12"/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04AFD"/>
    <w:multiLevelType w:val="hybridMultilevel"/>
    <w:tmpl w:val="ED3A630C"/>
    <w:lvl w:ilvl="0" w:tplc="42729F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3E0484D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color="0000FF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A021F"/>
    <w:multiLevelType w:val="hybridMultilevel"/>
    <w:tmpl w:val="14E60EEE"/>
    <w:lvl w:ilvl="0" w:tplc="42729F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15BD5"/>
    <w:multiLevelType w:val="hybridMultilevel"/>
    <w:tmpl w:val="E8B87C4E"/>
    <w:lvl w:ilvl="0" w:tplc="42729F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4"/>
  </w:num>
  <w:num w:numId="5">
    <w:abstractNumId w:val="5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18"/>
  </w:num>
  <w:num w:numId="11">
    <w:abstractNumId w:val="0"/>
  </w:num>
  <w:num w:numId="12">
    <w:abstractNumId w:val="6"/>
  </w:num>
  <w:num w:numId="13">
    <w:abstractNumId w:val="1"/>
  </w:num>
  <w:num w:numId="14">
    <w:abstractNumId w:val="10"/>
  </w:num>
  <w:num w:numId="15">
    <w:abstractNumId w:val="16"/>
  </w:num>
  <w:num w:numId="16">
    <w:abstractNumId w:val="12"/>
  </w:num>
  <w:num w:numId="17">
    <w:abstractNumId w:val="19"/>
  </w:num>
  <w:num w:numId="18">
    <w:abstractNumId w:val="9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CD"/>
    <w:rsid w:val="00006B84"/>
    <w:rsid w:val="00012C8D"/>
    <w:rsid w:val="0003421A"/>
    <w:rsid w:val="00034565"/>
    <w:rsid w:val="00035C66"/>
    <w:rsid w:val="0003662B"/>
    <w:rsid w:val="00037AE3"/>
    <w:rsid w:val="00044D47"/>
    <w:rsid w:val="0005181F"/>
    <w:rsid w:val="000666AE"/>
    <w:rsid w:val="0006670A"/>
    <w:rsid w:val="00083FCF"/>
    <w:rsid w:val="00090D18"/>
    <w:rsid w:val="00091371"/>
    <w:rsid w:val="000931A9"/>
    <w:rsid w:val="000B2A48"/>
    <w:rsid w:val="000B3486"/>
    <w:rsid w:val="000B5F20"/>
    <w:rsid w:val="000C281E"/>
    <w:rsid w:val="000C4B92"/>
    <w:rsid w:val="000D524C"/>
    <w:rsid w:val="000D6A9D"/>
    <w:rsid w:val="000E2330"/>
    <w:rsid w:val="000E2525"/>
    <w:rsid w:val="000F455D"/>
    <w:rsid w:val="000F67CD"/>
    <w:rsid w:val="000F6D70"/>
    <w:rsid w:val="00111A10"/>
    <w:rsid w:val="00122999"/>
    <w:rsid w:val="00123396"/>
    <w:rsid w:val="00125BDC"/>
    <w:rsid w:val="00134F20"/>
    <w:rsid w:val="00146132"/>
    <w:rsid w:val="00152483"/>
    <w:rsid w:val="001704CC"/>
    <w:rsid w:val="001757DE"/>
    <w:rsid w:val="001C1A5A"/>
    <w:rsid w:val="001C75BB"/>
    <w:rsid w:val="001D342F"/>
    <w:rsid w:val="001F47D8"/>
    <w:rsid w:val="001F4F58"/>
    <w:rsid w:val="002067AA"/>
    <w:rsid w:val="00212708"/>
    <w:rsid w:val="00220137"/>
    <w:rsid w:val="002209AD"/>
    <w:rsid w:val="0023531A"/>
    <w:rsid w:val="00235373"/>
    <w:rsid w:val="0024686A"/>
    <w:rsid w:val="002551E4"/>
    <w:rsid w:val="002563AA"/>
    <w:rsid w:val="00274802"/>
    <w:rsid w:val="0029084A"/>
    <w:rsid w:val="002A33FC"/>
    <w:rsid w:val="002A4F15"/>
    <w:rsid w:val="002A7C70"/>
    <w:rsid w:val="002B5744"/>
    <w:rsid w:val="002C5FE0"/>
    <w:rsid w:val="002C6FA3"/>
    <w:rsid w:val="002E3BA4"/>
    <w:rsid w:val="00302AEB"/>
    <w:rsid w:val="00305BCC"/>
    <w:rsid w:val="003205D4"/>
    <w:rsid w:val="0032426B"/>
    <w:rsid w:val="00324712"/>
    <w:rsid w:val="003276F0"/>
    <w:rsid w:val="0035092A"/>
    <w:rsid w:val="003509DA"/>
    <w:rsid w:val="00351373"/>
    <w:rsid w:val="00357157"/>
    <w:rsid w:val="0036204F"/>
    <w:rsid w:val="00371FE3"/>
    <w:rsid w:val="0038118F"/>
    <w:rsid w:val="00386384"/>
    <w:rsid w:val="00387CCD"/>
    <w:rsid w:val="00392ADE"/>
    <w:rsid w:val="003D6B2A"/>
    <w:rsid w:val="003E2883"/>
    <w:rsid w:val="00402697"/>
    <w:rsid w:val="004042DA"/>
    <w:rsid w:val="00414DFF"/>
    <w:rsid w:val="0042309C"/>
    <w:rsid w:val="00425AB6"/>
    <w:rsid w:val="00425E85"/>
    <w:rsid w:val="00434E1D"/>
    <w:rsid w:val="00450358"/>
    <w:rsid w:val="00451691"/>
    <w:rsid w:val="004709FD"/>
    <w:rsid w:val="004A1CED"/>
    <w:rsid w:val="004B28AD"/>
    <w:rsid w:val="004B628A"/>
    <w:rsid w:val="004C0233"/>
    <w:rsid w:val="004C7647"/>
    <w:rsid w:val="004D47DB"/>
    <w:rsid w:val="004E0A18"/>
    <w:rsid w:val="004E1237"/>
    <w:rsid w:val="004E27EC"/>
    <w:rsid w:val="00501086"/>
    <w:rsid w:val="0050423B"/>
    <w:rsid w:val="00512594"/>
    <w:rsid w:val="00524846"/>
    <w:rsid w:val="0054726D"/>
    <w:rsid w:val="005509A4"/>
    <w:rsid w:val="00552809"/>
    <w:rsid w:val="00565CF6"/>
    <w:rsid w:val="005734EA"/>
    <w:rsid w:val="005833DD"/>
    <w:rsid w:val="00587EF5"/>
    <w:rsid w:val="005902C8"/>
    <w:rsid w:val="0059379C"/>
    <w:rsid w:val="005A76DD"/>
    <w:rsid w:val="005B1252"/>
    <w:rsid w:val="005B656D"/>
    <w:rsid w:val="005B78A0"/>
    <w:rsid w:val="005D033F"/>
    <w:rsid w:val="005D7329"/>
    <w:rsid w:val="005F1E1E"/>
    <w:rsid w:val="0060253F"/>
    <w:rsid w:val="0062442F"/>
    <w:rsid w:val="00625FCF"/>
    <w:rsid w:val="00635A43"/>
    <w:rsid w:val="006401D0"/>
    <w:rsid w:val="00641232"/>
    <w:rsid w:val="0066460E"/>
    <w:rsid w:val="006657B2"/>
    <w:rsid w:val="00671EBC"/>
    <w:rsid w:val="00683797"/>
    <w:rsid w:val="006A0EE3"/>
    <w:rsid w:val="006A75D3"/>
    <w:rsid w:val="006B4679"/>
    <w:rsid w:val="006B508C"/>
    <w:rsid w:val="006C088A"/>
    <w:rsid w:val="006D4132"/>
    <w:rsid w:val="006E791B"/>
    <w:rsid w:val="006F5281"/>
    <w:rsid w:val="006F6BF1"/>
    <w:rsid w:val="00717439"/>
    <w:rsid w:val="0075757F"/>
    <w:rsid w:val="0077243B"/>
    <w:rsid w:val="00790363"/>
    <w:rsid w:val="00795588"/>
    <w:rsid w:val="007A077B"/>
    <w:rsid w:val="007A1453"/>
    <w:rsid w:val="007C7D56"/>
    <w:rsid w:val="007D1FBF"/>
    <w:rsid w:val="007D3483"/>
    <w:rsid w:val="007E290C"/>
    <w:rsid w:val="007F23DC"/>
    <w:rsid w:val="0080358C"/>
    <w:rsid w:val="00811CCD"/>
    <w:rsid w:val="00827F39"/>
    <w:rsid w:val="0083589B"/>
    <w:rsid w:val="00836873"/>
    <w:rsid w:val="0088468B"/>
    <w:rsid w:val="00887889"/>
    <w:rsid w:val="00895A5D"/>
    <w:rsid w:val="008C31F3"/>
    <w:rsid w:val="008D03CB"/>
    <w:rsid w:val="008E0DEA"/>
    <w:rsid w:val="008E476B"/>
    <w:rsid w:val="008F02D2"/>
    <w:rsid w:val="00904A74"/>
    <w:rsid w:val="009127D3"/>
    <w:rsid w:val="009247AC"/>
    <w:rsid w:val="00926A7F"/>
    <w:rsid w:val="0094566A"/>
    <w:rsid w:val="00954038"/>
    <w:rsid w:val="0095577B"/>
    <w:rsid w:val="00956880"/>
    <w:rsid w:val="00966BC9"/>
    <w:rsid w:val="009831B8"/>
    <w:rsid w:val="0098378B"/>
    <w:rsid w:val="009A6719"/>
    <w:rsid w:val="009B09F4"/>
    <w:rsid w:val="009B7629"/>
    <w:rsid w:val="009C528C"/>
    <w:rsid w:val="009D4947"/>
    <w:rsid w:val="009E5055"/>
    <w:rsid w:val="009F12B4"/>
    <w:rsid w:val="009F5FBE"/>
    <w:rsid w:val="00A07C08"/>
    <w:rsid w:val="00A11F8F"/>
    <w:rsid w:val="00A324A5"/>
    <w:rsid w:val="00A531FD"/>
    <w:rsid w:val="00A5598D"/>
    <w:rsid w:val="00A5619D"/>
    <w:rsid w:val="00A56FFC"/>
    <w:rsid w:val="00A646D3"/>
    <w:rsid w:val="00A73FB7"/>
    <w:rsid w:val="00A80911"/>
    <w:rsid w:val="00A85063"/>
    <w:rsid w:val="00A9049F"/>
    <w:rsid w:val="00A93AD5"/>
    <w:rsid w:val="00A96758"/>
    <w:rsid w:val="00AB3763"/>
    <w:rsid w:val="00AC06E9"/>
    <w:rsid w:val="00AE04BC"/>
    <w:rsid w:val="00AE1B33"/>
    <w:rsid w:val="00AF4EC0"/>
    <w:rsid w:val="00B030B7"/>
    <w:rsid w:val="00B13AB5"/>
    <w:rsid w:val="00B15759"/>
    <w:rsid w:val="00BA3F3C"/>
    <w:rsid w:val="00BA6903"/>
    <w:rsid w:val="00BC20EA"/>
    <w:rsid w:val="00BC74FC"/>
    <w:rsid w:val="00BD05C7"/>
    <w:rsid w:val="00BE1DB8"/>
    <w:rsid w:val="00BE3253"/>
    <w:rsid w:val="00BE47FC"/>
    <w:rsid w:val="00C127D6"/>
    <w:rsid w:val="00C13E92"/>
    <w:rsid w:val="00C16E03"/>
    <w:rsid w:val="00C201E7"/>
    <w:rsid w:val="00C241B0"/>
    <w:rsid w:val="00C2438D"/>
    <w:rsid w:val="00C318E9"/>
    <w:rsid w:val="00C65275"/>
    <w:rsid w:val="00C6670D"/>
    <w:rsid w:val="00C709CA"/>
    <w:rsid w:val="00C840C9"/>
    <w:rsid w:val="00C846B6"/>
    <w:rsid w:val="00CC127C"/>
    <w:rsid w:val="00CC45C1"/>
    <w:rsid w:val="00CD0663"/>
    <w:rsid w:val="00CD1008"/>
    <w:rsid w:val="00CD60D2"/>
    <w:rsid w:val="00CF12EF"/>
    <w:rsid w:val="00CF2C33"/>
    <w:rsid w:val="00CF56AA"/>
    <w:rsid w:val="00D043C7"/>
    <w:rsid w:val="00D172EF"/>
    <w:rsid w:val="00D43D01"/>
    <w:rsid w:val="00D47C69"/>
    <w:rsid w:val="00D6358A"/>
    <w:rsid w:val="00D678E1"/>
    <w:rsid w:val="00D7127D"/>
    <w:rsid w:val="00D72DB2"/>
    <w:rsid w:val="00D74172"/>
    <w:rsid w:val="00D8474F"/>
    <w:rsid w:val="00D975D2"/>
    <w:rsid w:val="00DB79E2"/>
    <w:rsid w:val="00DC4577"/>
    <w:rsid w:val="00DD0792"/>
    <w:rsid w:val="00DE7106"/>
    <w:rsid w:val="00DF796A"/>
    <w:rsid w:val="00E14EC2"/>
    <w:rsid w:val="00E15D01"/>
    <w:rsid w:val="00E17A26"/>
    <w:rsid w:val="00E3044F"/>
    <w:rsid w:val="00E336D1"/>
    <w:rsid w:val="00E3781C"/>
    <w:rsid w:val="00E46C00"/>
    <w:rsid w:val="00E529BD"/>
    <w:rsid w:val="00E81354"/>
    <w:rsid w:val="00EA3AA9"/>
    <w:rsid w:val="00EA6C51"/>
    <w:rsid w:val="00EB14AE"/>
    <w:rsid w:val="00EB182D"/>
    <w:rsid w:val="00EC3EA1"/>
    <w:rsid w:val="00ED280E"/>
    <w:rsid w:val="00EE6B7E"/>
    <w:rsid w:val="00EF3093"/>
    <w:rsid w:val="00F075F2"/>
    <w:rsid w:val="00F16D4D"/>
    <w:rsid w:val="00F1771E"/>
    <w:rsid w:val="00F17D6F"/>
    <w:rsid w:val="00F22372"/>
    <w:rsid w:val="00F25BEC"/>
    <w:rsid w:val="00F31457"/>
    <w:rsid w:val="00F55111"/>
    <w:rsid w:val="00F56B4C"/>
    <w:rsid w:val="00F60E69"/>
    <w:rsid w:val="00F725CB"/>
    <w:rsid w:val="00F731E6"/>
    <w:rsid w:val="00F73F9F"/>
    <w:rsid w:val="00F74E98"/>
    <w:rsid w:val="00F768C0"/>
    <w:rsid w:val="00F81C58"/>
    <w:rsid w:val="00F95536"/>
    <w:rsid w:val="00FA19A1"/>
    <w:rsid w:val="00FB1C41"/>
    <w:rsid w:val="00FB2309"/>
    <w:rsid w:val="00FB4A7A"/>
    <w:rsid w:val="00FC39FD"/>
    <w:rsid w:val="00FC7129"/>
    <w:rsid w:val="00FC7AC7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1C132E-C466-4488-9FE7-D63FE55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CCD"/>
    <w:pPr>
      <w:spacing w:line="288" w:lineRule="exact"/>
    </w:pPr>
    <w:rPr>
      <w:rFonts w:ascii="Verdana" w:eastAsia="Times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387CCD"/>
    <w:pPr>
      <w:tabs>
        <w:tab w:val="center" w:pos="2552"/>
      </w:tabs>
      <w:spacing w:line="240" w:lineRule="auto"/>
    </w:pPr>
    <w:rPr>
      <w:rFonts w:ascii="Times New Roman" w:eastAsia="Times New Roman" w:hAnsi="Times New Roman"/>
    </w:rPr>
  </w:style>
  <w:style w:type="paragraph" w:styleId="NormaleWeb">
    <w:name w:val="Normal (Web)"/>
    <w:basedOn w:val="Normale"/>
    <w:rsid w:val="00387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rsid w:val="0038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rsid w:val="00387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</w:rPr>
  </w:style>
  <w:style w:type="character" w:styleId="Collegamentoipertestuale">
    <w:name w:val="Hyperlink"/>
    <w:rsid w:val="0023537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E1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E1DB8"/>
    <w:rPr>
      <w:rFonts w:ascii="Tahoma" w:eastAsia="Times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791B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C7A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D4947"/>
    <w:rPr>
      <w:b/>
      <w:bCs/>
    </w:rPr>
  </w:style>
  <w:style w:type="character" w:styleId="Enfasicorsivo">
    <w:name w:val="Emphasis"/>
    <w:basedOn w:val="Carpredefinitoparagrafo"/>
    <w:uiPriority w:val="20"/>
    <w:qFormat/>
    <w:rsid w:val="004C0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3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4262">
                  <w:marLeft w:val="225"/>
                  <w:marRight w:val="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623">
                      <w:marLeft w:val="0"/>
                      <w:marRight w:val="0"/>
                      <w:marTop w:val="4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BA11-A0F3-43F1-81D2-640438EB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GESTIONE DEGLI INTERVENTI ASSISTENZIALI E DI SOSTEGNO ALLE GESTIONI PREVIDENZIALI: ART</vt:lpstr>
    </vt:vector>
  </TitlesOfParts>
  <Company>INPS</Company>
  <LinksUpToDate>false</LinksUpToDate>
  <CharactersWithSpaces>5516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javascript:Qlink('http://polu/Lex/L_showdocFTC_Q.asp?bd=LE&amp;tipo=0&amp;estr=ORIGINALL_______19961223000000000000662A0002S00',%20true,%20'')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DEGLI INTERVENTI ASSISTENZIALI E DI SOSTEGNO ALLE GESTIONI PREVIDENZIALI: ART</dc:title>
  <dc:creator>INPS</dc:creator>
  <cp:lastModifiedBy>Truncali Michele</cp:lastModifiedBy>
  <cp:revision>6</cp:revision>
  <cp:lastPrinted>2016-07-27T07:51:00Z</cp:lastPrinted>
  <dcterms:created xsi:type="dcterms:W3CDTF">2016-07-27T08:12:00Z</dcterms:created>
  <dcterms:modified xsi:type="dcterms:W3CDTF">2016-07-27T08:25:00Z</dcterms:modified>
</cp:coreProperties>
</file>