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C5" w:rsidRPr="003466C5" w:rsidRDefault="003466C5" w:rsidP="003466C5">
      <w:pPr>
        <w:shd w:val="clear" w:color="auto" w:fill="FFFFFF"/>
        <w:spacing w:after="36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9232D"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bCs/>
          <w:color w:val="19232D"/>
          <w:sz w:val="32"/>
          <w:szCs w:val="32"/>
          <w:lang w:eastAsia="it-IT"/>
        </w:rPr>
        <w:t>I</w:t>
      </w:r>
      <w:r w:rsidRPr="003466C5">
        <w:rPr>
          <w:rFonts w:ascii="Arial" w:eastAsia="Times New Roman" w:hAnsi="Arial" w:cs="Arial"/>
          <w:b/>
          <w:bCs/>
          <w:color w:val="19232D"/>
          <w:sz w:val="32"/>
          <w:szCs w:val="32"/>
          <w:lang w:eastAsia="it-IT"/>
        </w:rPr>
        <w:t>mporti massimi di CIG, mobilità e disoccupazione 2016</w:t>
      </w:r>
    </w:p>
    <w:p w:rsidR="003466C5" w:rsidRPr="003466C5" w:rsidRDefault="003466C5" w:rsidP="003466C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606569"/>
          <w:sz w:val="21"/>
          <w:szCs w:val="21"/>
          <w:lang w:eastAsia="it-IT"/>
        </w:rPr>
      </w:pPr>
      <w:r w:rsidRPr="003466C5">
        <w:rPr>
          <w:rFonts w:ascii="inherit" w:eastAsia="Times New Roman" w:hAnsi="inherit" w:cs="Arial"/>
          <w:b/>
          <w:bCs/>
          <w:color w:val="606569"/>
          <w:sz w:val="21"/>
          <w:szCs w:val="21"/>
          <w:bdr w:val="none" w:sz="0" w:space="0" w:color="auto" w:frame="1"/>
          <w:lang w:eastAsia="it-IT"/>
        </w:rPr>
        <w:t>Trattamenti di integrazione salariale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712"/>
        <w:gridCol w:w="1948"/>
        <w:gridCol w:w="1925"/>
      </w:tblGrid>
      <w:tr w:rsidR="003466C5" w:rsidRPr="003466C5" w:rsidTr="003466C5">
        <w:tc>
          <w:tcPr>
            <w:tcW w:w="0" w:type="auto"/>
            <w:gridSpan w:val="4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b/>
                <w:bCs/>
                <w:color w:val="606569"/>
                <w:sz w:val="21"/>
                <w:szCs w:val="21"/>
                <w:bdr w:val="none" w:sz="0" w:space="0" w:color="auto" w:frame="1"/>
                <w:lang w:eastAsia="it-IT"/>
              </w:rPr>
              <w:t>Trattamenti di integrazione salariale</w:t>
            </w:r>
          </w:p>
        </w:tc>
      </w:tr>
      <w:tr w:rsidR="003466C5" w:rsidRPr="003466C5" w:rsidTr="003466C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Retribuzione (euro)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Tetto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Importo lordo (euro)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Importo netto (euro)</w:t>
            </w:r>
          </w:p>
        </w:tc>
      </w:tr>
      <w:tr w:rsidR="003466C5" w:rsidRPr="003466C5" w:rsidTr="003466C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Inferiore o uguale a </w:t>
            </w:r>
            <w:r w:rsidRPr="003466C5">
              <w:rPr>
                <w:rFonts w:ascii="inherit" w:eastAsia="Times New Roman" w:hAnsi="inherit" w:cs="Arial"/>
                <w:b/>
                <w:bCs/>
                <w:color w:val="606569"/>
                <w:sz w:val="21"/>
                <w:szCs w:val="21"/>
                <w:bdr w:val="none" w:sz="0" w:space="0" w:color="auto" w:frame="1"/>
                <w:lang w:eastAsia="it-IT"/>
              </w:rPr>
              <w:t>2.102,24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Basso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 </w:t>
            </w:r>
            <w:r w:rsidRPr="003466C5">
              <w:rPr>
                <w:rFonts w:ascii="inherit" w:eastAsia="Times New Roman" w:hAnsi="inherit" w:cs="Arial"/>
                <w:b/>
                <w:bCs/>
                <w:color w:val="606569"/>
                <w:sz w:val="21"/>
                <w:szCs w:val="21"/>
                <w:bdr w:val="none" w:sz="0" w:space="0" w:color="auto" w:frame="1"/>
                <w:lang w:eastAsia="it-IT"/>
              </w:rPr>
              <w:t>971,71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 </w:t>
            </w:r>
            <w:r w:rsidRPr="003466C5">
              <w:rPr>
                <w:rFonts w:ascii="inherit" w:eastAsia="Times New Roman" w:hAnsi="inherit" w:cs="Arial"/>
                <w:b/>
                <w:bCs/>
                <w:color w:val="606569"/>
                <w:sz w:val="21"/>
                <w:szCs w:val="21"/>
                <w:bdr w:val="none" w:sz="0" w:space="0" w:color="auto" w:frame="1"/>
                <w:lang w:eastAsia="it-IT"/>
              </w:rPr>
              <w:t>914,96</w:t>
            </w:r>
          </w:p>
        </w:tc>
      </w:tr>
      <w:tr w:rsidR="003466C5" w:rsidRPr="003466C5" w:rsidTr="003466C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Superiore a </w:t>
            </w:r>
            <w:r w:rsidRPr="003466C5">
              <w:rPr>
                <w:rFonts w:ascii="inherit" w:eastAsia="Times New Roman" w:hAnsi="inherit" w:cs="Arial"/>
                <w:b/>
                <w:bCs/>
                <w:color w:val="606569"/>
                <w:sz w:val="21"/>
                <w:szCs w:val="21"/>
                <w:bdr w:val="none" w:sz="0" w:space="0" w:color="auto" w:frame="1"/>
                <w:lang w:eastAsia="it-IT"/>
              </w:rPr>
              <w:t>2.102,24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Alto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 </w:t>
            </w:r>
            <w:r w:rsidRPr="003466C5">
              <w:rPr>
                <w:rFonts w:ascii="inherit" w:eastAsia="Times New Roman" w:hAnsi="inherit" w:cs="Arial"/>
                <w:b/>
                <w:bCs/>
                <w:color w:val="606569"/>
                <w:sz w:val="21"/>
                <w:szCs w:val="21"/>
                <w:bdr w:val="none" w:sz="0" w:space="0" w:color="auto" w:frame="1"/>
                <w:lang w:eastAsia="it-IT"/>
              </w:rPr>
              <w:t>1.167,91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b/>
                <w:bCs/>
                <w:color w:val="606569"/>
                <w:sz w:val="21"/>
                <w:szCs w:val="21"/>
                <w:bdr w:val="none" w:sz="0" w:space="0" w:color="auto" w:frame="1"/>
                <w:lang w:eastAsia="it-IT"/>
              </w:rPr>
              <w:t>1.099,70 </w:t>
            </w:r>
          </w:p>
        </w:tc>
      </w:tr>
    </w:tbl>
    <w:p w:rsidR="003466C5" w:rsidRPr="003466C5" w:rsidRDefault="003466C5" w:rsidP="003466C5">
      <w:pPr>
        <w:shd w:val="clear" w:color="auto" w:fill="FFFFFF"/>
        <w:spacing w:after="446" w:line="390" w:lineRule="atLeast"/>
        <w:textAlignment w:val="baseline"/>
        <w:rPr>
          <w:rFonts w:ascii="Arial" w:eastAsia="Times New Roman" w:hAnsi="Arial" w:cs="Arial"/>
          <w:color w:val="606569"/>
          <w:sz w:val="21"/>
          <w:szCs w:val="21"/>
          <w:lang w:eastAsia="it-IT"/>
        </w:rPr>
      </w:pPr>
      <w:r w:rsidRPr="003466C5">
        <w:rPr>
          <w:rFonts w:ascii="Arial" w:eastAsia="Times New Roman" w:hAnsi="Arial" w:cs="Arial"/>
          <w:color w:val="606569"/>
          <w:sz w:val="21"/>
          <w:szCs w:val="21"/>
          <w:lang w:eastAsia="it-IT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712"/>
        <w:gridCol w:w="1948"/>
        <w:gridCol w:w="1925"/>
      </w:tblGrid>
      <w:tr w:rsidR="003466C5" w:rsidRPr="003466C5" w:rsidTr="003466C5">
        <w:tc>
          <w:tcPr>
            <w:tcW w:w="0" w:type="auto"/>
            <w:gridSpan w:val="4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b/>
                <w:bCs/>
                <w:color w:val="606569"/>
                <w:sz w:val="21"/>
                <w:szCs w:val="21"/>
                <w:bdr w:val="none" w:sz="0" w:space="0" w:color="auto" w:frame="1"/>
                <w:lang w:eastAsia="it-IT"/>
              </w:rPr>
              <w:t>Trattamenti di integrazione salariale – settore edile (intemperie stagionali</w:t>
            </w: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)</w:t>
            </w:r>
          </w:p>
        </w:tc>
      </w:tr>
      <w:tr w:rsidR="003466C5" w:rsidRPr="003466C5" w:rsidTr="003466C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Retribuzione (euro)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Tetto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Importo lordo (euro)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Importo netto (euro)</w:t>
            </w:r>
          </w:p>
        </w:tc>
      </w:tr>
      <w:tr w:rsidR="003466C5" w:rsidRPr="003466C5" w:rsidTr="003466C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Inferiore o uguale a </w:t>
            </w:r>
            <w:r w:rsidRPr="003466C5">
              <w:rPr>
                <w:rFonts w:ascii="inherit" w:eastAsia="Times New Roman" w:hAnsi="inherit" w:cs="Arial"/>
                <w:b/>
                <w:bCs/>
                <w:color w:val="606569"/>
                <w:sz w:val="21"/>
                <w:szCs w:val="21"/>
                <w:bdr w:val="none" w:sz="0" w:space="0" w:color="auto" w:frame="1"/>
                <w:lang w:eastAsia="it-IT"/>
              </w:rPr>
              <w:t>2.102,24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Basso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 </w:t>
            </w:r>
            <w:r w:rsidRPr="003466C5">
              <w:rPr>
                <w:rFonts w:ascii="inherit" w:eastAsia="Times New Roman" w:hAnsi="inherit" w:cs="Arial"/>
                <w:b/>
                <w:bCs/>
                <w:color w:val="606569"/>
                <w:sz w:val="21"/>
                <w:szCs w:val="21"/>
                <w:bdr w:val="none" w:sz="0" w:space="0" w:color="auto" w:frame="1"/>
                <w:lang w:eastAsia="it-IT"/>
              </w:rPr>
              <w:t>1.166,05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 </w:t>
            </w:r>
            <w:r w:rsidRPr="003466C5">
              <w:rPr>
                <w:rFonts w:ascii="inherit" w:eastAsia="Times New Roman" w:hAnsi="inherit" w:cs="Arial"/>
                <w:b/>
                <w:bCs/>
                <w:color w:val="606569"/>
                <w:sz w:val="21"/>
                <w:szCs w:val="21"/>
                <w:bdr w:val="none" w:sz="0" w:space="0" w:color="auto" w:frame="1"/>
                <w:lang w:eastAsia="it-IT"/>
              </w:rPr>
              <w:t>1.097,95</w:t>
            </w:r>
          </w:p>
        </w:tc>
      </w:tr>
      <w:tr w:rsidR="003466C5" w:rsidRPr="003466C5" w:rsidTr="003466C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Superiore a </w:t>
            </w:r>
            <w:r w:rsidRPr="003466C5">
              <w:rPr>
                <w:rFonts w:ascii="inherit" w:eastAsia="Times New Roman" w:hAnsi="inherit" w:cs="Arial"/>
                <w:b/>
                <w:bCs/>
                <w:color w:val="606569"/>
                <w:sz w:val="21"/>
                <w:szCs w:val="21"/>
                <w:bdr w:val="none" w:sz="0" w:space="0" w:color="auto" w:frame="1"/>
                <w:lang w:eastAsia="it-IT"/>
              </w:rPr>
              <w:t>2.102,24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Alto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 </w:t>
            </w:r>
            <w:r w:rsidRPr="003466C5">
              <w:rPr>
                <w:rFonts w:ascii="inherit" w:eastAsia="Times New Roman" w:hAnsi="inherit" w:cs="Arial"/>
                <w:b/>
                <w:bCs/>
                <w:color w:val="606569"/>
                <w:sz w:val="21"/>
                <w:szCs w:val="21"/>
                <w:bdr w:val="none" w:sz="0" w:space="0" w:color="auto" w:frame="1"/>
                <w:lang w:eastAsia="it-IT"/>
              </w:rPr>
              <w:t>1.401,49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b/>
                <w:bCs/>
                <w:color w:val="606569"/>
                <w:sz w:val="21"/>
                <w:szCs w:val="21"/>
                <w:bdr w:val="none" w:sz="0" w:space="0" w:color="auto" w:frame="1"/>
                <w:lang w:eastAsia="it-IT"/>
              </w:rPr>
              <w:t>   1.319,64 </w:t>
            </w:r>
          </w:p>
        </w:tc>
        <w:bookmarkStart w:id="0" w:name="_GoBack"/>
        <w:bookmarkEnd w:id="0"/>
      </w:tr>
    </w:tbl>
    <w:p w:rsidR="003466C5" w:rsidRPr="003466C5" w:rsidRDefault="003466C5" w:rsidP="003466C5">
      <w:pPr>
        <w:shd w:val="clear" w:color="auto" w:fill="FFFFFF"/>
        <w:spacing w:after="446" w:line="390" w:lineRule="atLeast"/>
        <w:textAlignment w:val="baseline"/>
        <w:rPr>
          <w:rFonts w:ascii="Arial" w:eastAsia="Times New Roman" w:hAnsi="Arial" w:cs="Arial"/>
          <w:color w:val="606569"/>
          <w:sz w:val="21"/>
          <w:szCs w:val="21"/>
          <w:lang w:eastAsia="it-IT"/>
        </w:rPr>
      </w:pPr>
      <w:r w:rsidRPr="003466C5">
        <w:rPr>
          <w:rFonts w:ascii="Arial" w:eastAsia="Times New Roman" w:hAnsi="Arial" w:cs="Arial"/>
          <w:color w:val="606569"/>
          <w:sz w:val="21"/>
          <w:szCs w:val="21"/>
          <w:lang w:eastAsia="it-IT"/>
        </w:rPr>
        <w:t> </w:t>
      </w:r>
    </w:p>
    <w:p w:rsidR="003466C5" w:rsidRPr="003466C5" w:rsidRDefault="003466C5" w:rsidP="003466C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606569"/>
          <w:sz w:val="21"/>
          <w:szCs w:val="21"/>
          <w:lang w:eastAsia="it-IT"/>
        </w:rPr>
      </w:pPr>
      <w:r w:rsidRPr="003466C5">
        <w:rPr>
          <w:rFonts w:ascii="inherit" w:eastAsia="Times New Roman" w:hAnsi="inherit" w:cs="Arial"/>
          <w:b/>
          <w:bCs/>
          <w:color w:val="606569"/>
          <w:sz w:val="21"/>
          <w:szCs w:val="21"/>
          <w:bdr w:val="none" w:sz="0" w:space="0" w:color="auto" w:frame="1"/>
          <w:lang w:eastAsia="it-IT"/>
        </w:rPr>
        <w:t>Indennità di mobilità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712"/>
        <w:gridCol w:w="1948"/>
        <w:gridCol w:w="1925"/>
      </w:tblGrid>
      <w:tr w:rsidR="003466C5" w:rsidRPr="003466C5" w:rsidTr="003466C5">
        <w:tc>
          <w:tcPr>
            <w:tcW w:w="0" w:type="auto"/>
            <w:gridSpan w:val="4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b/>
                <w:bCs/>
                <w:color w:val="606569"/>
                <w:sz w:val="21"/>
                <w:szCs w:val="21"/>
                <w:bdr w:val="none" w:sz="0" w:space="0" w:color="auto" w:frame="1"/>
                <w:lang w:eastAsia="it-IT"/>
              </w:rPr>
              <w:t>Indennità di mobilità</w:t>
            </w:r>
          </w:p>
        </w:tc>
      </w:tr>
      <w:tr w:rsidR="003466C5" w:rsidRPr="003466C5" w:rsidTr="003466C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Retribuzione (euro)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Tetto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Importo lordo (euro)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Importo netto (euro)</w:t>
            </w:r>
          </w:p>
        </w:tc>
      </w:tr>
      <w:tr w:rsidR="003466C5" w:rsidRPr="003466C5" w:rsidTr="003466C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Inferiore o uguale a </w:t>
            </w:r>
            <w:r w:rsidRPr="003466C5">
              <w:rPr>
                <w:rFonts w:ascii="inherit" w:eastAsia="Times New Roman" w:hAnsi="inherit" w:cs="Arial"/>
                <w:b/>
                <w:bCs/>
                <w:color w:val="606569"/>
                <w:sz w:val="21"/>
                <w:szCs w:val="21"/>
                <w:bdr w:val="none" w:sz="0" w:space="0" w:color="auto" w:frame="1"/>
                <w:lang w:eastAsia="it-IT"/>
              </w:rPr>
              <w:t>2.102,24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Basso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 </w:t>
            </w:r>
            <w:r w:rsidRPr="003466C5">
              <w:rPr>
                <w:rFonts w:ascii="inherit" w:eastAsia="Times New Roman" w:hAnsi="inherit" w:cs="Arial"/>
                <w:b/>
                <w:bCs/>
                <w:color w:val="606569"/>
                <w:sz w:val="21"/>
                <w:szCs w:val="21"/>
                <w:bdr w:val="none" w:sz="0" w:space="0" w:color="auto" w:frame="1"/>
                <w:lang w:eastAsia="it-IT"/>
              </w:rPr>
              <w:t>971,71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  </w:t>
            </w:r>
            <w:r w:rsidRPr="003466C5">
              <w:rPr>
                <w:rFonts w:ascii="inherit" w:eastAsia="Times New Roman" w:hAnsi="inherit" w:cs="Arial"/>
                <w:b/>
                <w:bCs/>
                <w:color w:val="606569"/>
                <w:sz w:val="21"/>
                <w:szCs w:val="21"/>
                <w:bdr w:val="none" w:sz="0" w:space="0" w:color="auto" w:frame="1"/>
                <w:lang w:eastAsia="it-IT"/>
              </w:rPr>
              <w:t>914,96</w:t>
            </w:r>
          </w:p>
        </w:tc>
      </w:tr>
      <w:tr w:rsidR="003466C5" w:rsidRPr="003466C5" w:rsidTr="003466C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Superiore a </w:t>
            </w:r>
            <w:r w:rsidRPr="003466C5">
              <w:rPr>
                <w:rFonts w:ascii="inherit" w:eastAsia="Times New Roman" w:hAnsi="inherit" w:cs="Arial"/>
                <w:b/>
                <w:bCs/>
                <w:color w:val="606569"/>
                <w:sz w:val="21"/>
                <w:szCs w:val="21"/>
                <w:bdr w:val="none" w:sz="0" w:space="0" w:color="auto" w:frame="1"/>
                <w:lang w:eastAsia="it-IT"/>
              </w:rPr>
              <w:t>2.102,24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Alto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  <w:t> </w:t>
            </w:r>
            <w:r w:rsidRPr="003466C5">
              <w:rPr>
                <w:rFonts w:ascii="inherit" w:eastAsia="Times New Roman" w:hAnsi="inherit" w:cs="Arial"/>
                <w:b/>
                <w:bCs/>
                <w:color w:val="606569"/>
                <w:sz w:val="21"/>
                <w:szCs w:val="21"/>
                <w:bdr w:val="none" w:sz="0" w:space="0" w:color="auto" w:frame="1"/>
                <w:lang w:eastAsia="it-IT"/>
              </w:rPr>
              <w:t>1.167,91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3466C5" w:rsidRPr="003466C5" w:rsidRDefault="003466C5" w:rsidP="003466C5">
            <w:pPr>
              <w:spacing w:after="0" w:line="390" w:lineRule="atLeast"/>
              <w:rPr>
                <w:rFonts w:ascii="inherit" w:eastAsia="Times New Roman" w:hAnsi="inherit" w:cs="Arial"/>
                <w:color w:val="606569"/>
                <w:sz w:val="21"/>
                <w:szCs w:val="21"/>
                <w:lang w:eastAsia="it-IT"/>
              </w:rPr>
            </w:pPr>
            <w:r w:rsidRPr="003466C5">
              <w:rPr>
                <w:rFonts w:ascii="inherit" w:eastAsia="Times New Roman" w:hAnsi="inherit" w:cs="Arial"/>
                <w:b/>
                <w:bCs/>
                <w:color w:val="606569"/>
                <w:sz w:val="21"/>
                <w:szCs w:val="21"/>
                <w:bdr w:val="none" w:sz="0" w:space="0" w:color="auto" w:frame="1"/>
                <w:lang w:eastAsia="it-IT"/>
              </w:rPr>
              <w:t>1.099,70 </w:t>
            </w:r>
          </w:p>
        </w:tc>
      </w:tr>
    </w:tbl>
    <w:p w:rsidR="00BE450F" w:rsidRDefault="00BE450F"/>
    <w:sectPr w:rsidR="00BE45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C5"/>
    <w:rsid w:val="003466C5"/>
    <w:rsid w:val="00B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86808-7281-4991-BF3C-81D6D34B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</dc:creator>
  <cp:keywords/>
  <dc:description/>
  <cp:lastModifiedBy>Antonino</cp:lastModifiedBy>
  <cp:revision>1</cp:revision>
  <dcterms:created xsi:type="dcterms:W3CDTF">2016-03-16T09:12:00Z</dcterms:created>
  <dcterms:modified xsi:type="dcterms:W3CDTF">2016-03-16T09:13:00Z</dcterms:modified>
</cp:coreProperties>
</file>